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56D9F" w14:textId="0AF01044" w:rsidR="0090034C" w:rsidRPr="00BA5A53" w:rsidRDefault="00C03F26" w:rsidP="0090034C">
      <w:pPr>
        <w:tabs>
          <w:tab w:val="center" w:pos="4536"/>
          <w:tab w:val="right" w:pos="9781"/>
        </w:tabs>
        <w:ind w:right="-58"/>
        <w:rPr>
          <w:rFonts w:ascii="Arial" w:eastAsia="SimSun" w:hAnsi="Arial"/>
          <w:b/>
          <w:noProof w:val="0"/>
          <w:szCs w:val="22"/>
          <w:lang w:eastAsia="zh-CN"/>
        </w:rPr>
      </w:pPr>
      <w:bookmarkStart w:id="0" w:name="OLE_LINK3"/>
      <w:r w:rsidRPr="00BA5A53">
        <w:rPr>
          <w:rFonts w:ascii="Arial" w:eastAsia="SimSun" w:hAnsi="Arial"/>
          <w:b/>
          <w:noProof w:val="0"/>
          <w:szCs w:val="22"/>
        </w:rPr>
        <w:t>3GPP TSG RAN WG1 Meeting #86</w:t>
      </w:r>
      <w:r w:rsidR="00492213" w:rsidRPr="00BA5A53">
        <w:rPr>
          <w:rFonts w:ascii="Arial" w:eastAsia="SimSun" w:hAnsi="Arial"/>
          <w:b/>
          <w:noProof w:val="0"/>
          <w:szCs w:val="22"/>
          <w:lang w:eastAsia="zh-CN"/>
        </w:rPr>
        <w:t xml:space="preserve">bis </w:t>
      </w:r>
      <w:r w:rsidR="0090034C" w:rsidRPr="00BA5A53">
        <w:rPr>
          <w:rFonts w:ascii="Arial" w:eastAsia="ＭＳ 明朝" w:hAnsi="Arial"/>
          <w:b/>
          <w:noProof w:val="0"/>
          <w:szCs w:val="22"/>
          <w:lang w:eastAsia="ja-JP"/>
        </w:rPr>
        <w:t xml:space="preserve">                    </w:t>
      </w:r>
      <w:r w:rsidR="0090034C" w:rsidRPr="00BA5A53">
        <w:rPr>
          <w:rFonts w:ascii="Arial" w:eastAsia="SimSun" w:hAnsi="Arial"/>
          <w:b/>
          <w:noProof w:val="0"/>
          <w:szCs w:val="22"/>
          <w:lang w:eastAsia="zh-CN"/>
        </w:rPr>
        <w:t xml:space="preserve">       </w:t>
      </w:r>
      <w:r w:rsidR="0090034C" w:rsidRPr="00BA5A53">
        <w:rPr>
          <w:rFonts w:ascii="Arial" w:eastAsia="ＭＳ 明朝" w:hAnsi="Arial"/>
          <w:b/>
          <w:noProof w:val="0"/>
          <w:szCs w:val="22"/>
          <w:lang w:eastAsia="ja-JP"/>
        </w:rPr>
        <w:t xml:space="preserve">      </w:t>
      </w:r>
      <w:r w:rsidR="00BA5A53" w:rsidRPr="00BA5A53">
        <w:rPr>
          <w:rFonts w:ascii="SimSun" w:eastAsia="SimSun" w:hAnsi="SimSun"/>
          <w:b/>
          <w:noProof w:val="0"/>
          <w:szCs w:val="22"/>
          <w:lang w:eastAsia="zh-CN"/>
        </w:rPr>
        <w:tab/>
      </w:r>
      <w:r w:rsidR="00BA5A53" w:rsidRPr="00BA5A53">
        <w:rPr>
          <w:rFonts w:ascii="Arial" w:eastAsia="SimSun" w:hAnsi="Arial"/>
          <w:b/>
          <w:noProof w:val="0"/>
          <w:szCs w:val="22"/>
        </w:rPr>
        <w:t>R1-1610029</w:t>
      </w:r>
    </w:p>
    <w:p w14:paraId="75BB3238" w14:textId="77777777" w:rsidR="00492213" w:rsidRPr="00BA5A53" w:rsidRDefault="00492213" w:rsidP="00492213">
      <w:pPr>
        <w:tabs>
          <w:tab w:val="center" w:pos="4536"/>
          <w:tab w:val="right" w:pos="9781"/>
        </w:tabs>
        <w:ind w:right="-58"/>
        <w:rPr>
          <w:rFonts w:ascii="Arial" w:eastAsia="SimSun" w:hAnsi="Arial"/>
          <w:b/>
          <w:noProof w:val="0"/>
          <w:szCs w:val="22"/>
        </w:rPr>
      </w:pPr>
      <w:r w:rsidRPr="00BA5A53">
        <w:rPr>
          <w:rFonts w:ascii="Arial" w:eastAsia="SimSun" w:hAnsi="Arial"/>
          <w:b/>
          <w:noProof w:val="0"/>
          <w:szCs w:val="22"/>
        </w:rPr>
        <w:t>Lisbon, Portugal 10th - 14th October 2016</w:t>
      </w:r>
    </w:p>
    <w:p w14:paraId="298276CC" w14:textId="77777777" w:rsidR="0090034C" w:rsidRPr="00BA5A53" w:rsidRDefault="0090034C" w:rsidP="0090034C">
      <w:pPr>
        <w:pStyle w:val="Header"/>
        <w:rPr>
          <w:noProof w:val="0"/>
          <w:sz w:val="24"/>
          <w:szCs w:val="22"/>
          <w:lang w:eastAsia="ja-JP"/>
        </w:rPr>
      </w:pPr>
    </w:p>
    <w:p w14:paraId="0D142BAE" w14:textId="77777777" w:rsidR="0090034C" w:rsidRPr="0020254D" w:rsidRDefault="0090034C" w:rsidP="0090034C">
      <w:pPr>
        <w:pStyle w:val="Header"/>
        <w:ind w:left="1800" w:hanging="1800"/>
        <w:rPr>
          <w:rFonts w:eastAsia="ＭＳ ゴシック"/>
          <w:noProof w:val="0"/>
          <w:sz w:val="24"/>
          <w:szCs w:val="22"/>
        </w:rPr>
      </w:pPr>
      <w:r w:rsidRPr="00BA5A53">
        <w:rPr>
          <w:rFonts w:eastAsia="ＭＳ ゴシック"/>
          <w:noProof w:val="0"/>
          <w:sz w:val="24"/>
          <w:szCs w:val="22"/>
        </w:rPr>
        <w:t>Source:</w:t>
      </w:r>
      <w:r w:rsidRPr="00BA5A53">
        <w:rPr>
          <w:rFonts w:eastAsia="ＭＳ ゴシック"/>
          <w:noProof w:val="0"/>
          <w:sz w:val="24"/>
          <w:szCs w:val="22"/>
        </w:rPr>
        <w:tab/>
      </w:r>
      <w:r w:rsidRPr="0020254D">
        <w:rPr>
          <w:rFonts w:eastAsia="ＭＳ ゴシック"/>
          <w:noProof w:val="0"/>
          <w:sz w:val="24"/>
          <w:szCs w:val="22"/>
        </w:rPr>
        <w:t>NTT DOCOMO</w:t>
      </w:r>
    </w:p>
    <w:bookmarkEnd w:id="0"/>
    <w:p w14:paraId="59DC7532" w14:textId="77777777" w:rsidR="0090034C" w:rsidRPr="0020254D" w:rsidRDefault="0090034C" w:rsidP="0090034C">
      <w:pPr>
        <w:pStyle w:val="Header"/>
        <w:ind w:left="1800" w:hanging="1800"/>
        <w:jc w:val="both"/>
        <w:rPr>
          <w:noProof w:val="0"/>
          <w:sz w:val="24"/>
          <w:szCs w:val="22"/>
          <w:lang w:eastAsia="ja-JP"/>
        </w:rPr>
      </w:pPr>
      <w:r w:rsidRPr="0020254D">
        <w:rPr>
          <w:rFonts w:eastAsia="ＭＳ ゴシック"/>
          <w:noProof w:val="0"/>
          <w:sz w:val="24"/>
          <w:szCs w:val="22"/>
        </w:rPr>
        <w:t>Title:</w:t>
      </w:r>
      <w:r w:rsidRPr="0020254D">
        <w:rPr>
          <w:rFonts w:eastAsia="ＭＳ ゴシック"/>
          <w:noProof w:val="0"/>
          <w:sz w:val="24"/>
          <w:szCs w:val="22"/>
        </w:rPr>
        <w:tab/>
      </w:r>
      <w:r w:rsidR="00CB2ECA" w:rsidRPr="0020254D">
        <w:rPr>
          <w:rFonts w:eastAsia="ＭＳ ゴシック"/>
          <w:noProof w:val="0"/>
          <w:sz w:val="24"/>
          <w:szCs w:val="22"/>
        </w:rPr>
        <w:t>Enhancements on MU Interference Measurement and MU-CQI Reporting</w:t>
      </w:r>
    </w:p>
    <w:p w14:paraId="7988E7D6" w14:textId="77777777" w:rsidR="0090034C" w:rsidRPr="0020254D" w:rsidRDefault="0090034C" w:rsidP="0090034C">
      <w:pPr>
        <w:pStyle w:val="Header"/>
        <w:tabs>
          <w:tab w:val="left" w:pos="1800"/>
        </w:tabs>
        <w:ind w:left="1800" w:hanging="1800"/>
        <w:rPr>
          <w:rFonts w:eastAsia="SimSun"/>
          <w:noProof w:val="0"/>
          <w:sz w:val="24"/>
          <w:szCs w:val="22"/>
          <w:lang w:eastAsia="zh-CN"/>
        </w:rPr>
      </w:pPr>
      <w:r w:rsidRPr="0020254D">
        <w:rPr>
          <w:rFonts w:eastAsia="ＭＳ ゴシック"/>
          <w:noProof w:val="0"/>
          <w:sz w:val="24"/>
          <w:szCs w:val="22"/>
        </w:rPr>
        <w:t>Agenda Item:</w:t>
      </w:r>
      <w:bookmarkStart w:id="1" w:name="Source"/>
      <w:bookmarkEnd w:id="1"/>
      <w:r w:rsidRPr="0020254D">
        <w:rPr>
          <w:rFonts w:eastAsia="ＭＳ ゴシック"/>
          <w:noProof w:val="0"/>
          <w:sz w:val="24"/>
          <w:szCs w:val="22"/>
        </w:rPr>
        <w:tab/>
      </w:r>
      <w:r w:rsidR="00CB2ECA" w:rsidRPr="0020254D">
        <w:rPr>
          <w:rFonts w:eastAsia="ＭＳ ゴシック"/>
          <w:noProof w:val="0"/>
          <w:sz w:val="24"/>
          <w:szCs w:val="22"/>
        </w:rPr>
        <w:t>7.2.2.1.2</w:t>
      </w:r>
    </w:p>
    <w:p w14:paraId="1432F36E" w14:textId="77777777" w:rsidR="0090034C" w:rsidRPr="00BA5A53" w:rsidRDefault="0090034C" w:rsidP="0090034C">
      <w:pPr>
        <w:pBdr>
          <w:bottom w:val="single" w:sz="6" w:space="1" w:color="auto"/>
        </w:pBdr>
        <w:ind w:left="1800" w:hanging="1800"/>
        <w:rPr>
          <w:rFonts w:ascii="Arial" w:eastAsia="SimSun" w:hAnsi="Arial"/>
          <w:b/>
          <w:noProof w:val="0"/>
          <w:szCs w:val="22"/>
        </w:rPr>
      </w:pPr>
      <w:r w:rsidRPr="00BA5A53">
        <w:rPr>
          <w:rFonts w:ascii="Arial" w:hAnsi="Arial"/>
          <w:b/>
          <w:noProof w:val="0"/>
          <w:szCs w:val="22"/>
        </w:rPr>
        <w:t>Document for:</w:t>
      </w:r>
      <w:bookmarkStart w:id="2" w:name="DocumentFor"/>
      <w:bookmarkEnd w:id="2"/>
      <w:r w:rsidRPr="00BA5A53">
        <w:rPr>
          <w:rFonts w:ascii="Arial" w:hAnsi="Arial"/>
          <w:b/>
          <w:noProof w:val="0"/>
          <w:szCs w:val="22"/>
        </w:rPr>
        <w:t xml:space="preserve"> </w:t>
      </w:r>
      <w:r w:rsidRPr="00BA5A53">
        <w:rPr>
          <w:rFonts w:ascii="Arial" w:hAnsi="Arial"/>
          <w:b/>
          <w:noProof w:val="0"/>
          <w:szCs w:val="22"/>
        </w:rPr>
        <w:tab/>
        <w:t>Discussion and Decision</w:t>
      </w:r>
    </w:p>
    <w:p w14:paraId="01B19204" w14:textId="77777777" w:rsidR="0090034C" w:rsidRPr="00BA5A53" w:rsidRDefault="0090034C" w:rsidP="0090034C">
      <w:pPr>
        <w:pStyle w:val="Heading1"/>
        <w:spacing w:after="120"/>
        <w:rPr>
          <w:rFonts w:eastAsiaTheme="minorEastAsia"/>
          <w:b/>
          <w:sz w:val="24"/>
          <w:szCs w:val="22"/>
          <w:lang w:eastAsia="zh-CN"/>
        </w:rPr>
      </w:pPr>
      <w:r w:rsidRPr="00BA5A53">
        <w:rPr>
          <w:b/>
          <w:sz w:val="24"/>
          <w:szCs w:val="22"/>
        </w:rPr>
        <w:t>Introduction</w:t>
      </w:r>
    </w:p>
    <w:p w14:paraId="143B48C5" w14:textId="54EF5A17" w:rsidR="00CF1DED" w:rsidRPr="00BA5A53" w:rsidRDefault="00917911" w:rsidP="00CF1DED">
      <w:pPr>
        <w:spacing w:after="120"/>
        <w:jc w:val="both"/>
        <w:rPr>
          <w:rFonts w:eastAsiaTheme="minorEastAsia"/>
          <w:noProof w:val="0"/>
          <w:kern w:val="2"/>
          <w:sz w:val="22"/>
          <w:szCs w:val="22"/>
          <w:lang w:eastAsia="ja-JP"/>
        </w:rPr>
      </w:pPr>
      <w:r w:rsidRPr="00BA5A53">
        <w:rPr>
          <w:rFonts w:eastAsiaTheme="minorEastAsia"/>
          <w:noProof w:val="0"/>
          <w:kern w:val="2"/>
          <w:sz w:val="22"/>
          <w:szCs w:val="22"/>
          <w:lang w:eastAsia="ja-JP"/>
        </w:rPr>
        <w:t>At</w:t>
      </w:r>
      <w:r w:rsidRPr="00BA5A53">
        <w:rPr>
          <w:rFonts w:eastAsia="SimSun"/>
          <w:noProof w:val="0"/>
          <w:kern w:val="2"/>
          <w:sz w:val="22"/>
          <w:szCs w:val="22"/>
          <w:lang w:eastAsia="zh-CN"/>
        </w:rPr>
        <w:t xml:space="preserve"> </w:t>
      </w:r>
      <w:r w:rsidR="001A2845" w:rsidRPr="00BA5A53">
        <w:rPr>
          <w:rFonts w:eastAsia="SimSun"/>
          <w:noProof w:val="0"/>
          <w:kern w:val="2"/>
          <w:sz w:val="22"/>
          <w:szCs w:val="22"/>
          <w:lang w:eastAsia="zh-CN"/>
        </w:rPr>
        <w:t>the RAN</w:t>
      </w:r>
      <w:r w:rsidR="0067027C" w:rsidRPr="00BA5A53">
        <w:rPr>
          <w:rFonts w:eastAsia="SimSun"/>
          <w:noProof w:val="0"/>
          <w:kern w:val="2"/>
          <w:sz w:val="22"/>
          <w:szCs w:val="22"/>
          <w:lang w:eastAsia="zh-CN"/>
        </w:rPr>
        <w:t>1</w:t>
      </w:r>
      <w:r w:rsidR="001A2845" w:rsidRPr="00BA5A53">
        <w:rPr>
          <w:rFonts w:eastAsia="SimSun"/>
          <w:noProof w:val="0"/>
          <w:kern w:val="2"/>
          <w:sz w:val="22"/>
          <w:szCs w:val="22"/>
          <w:lang w:eastAsia="zh-CN"/>
        </w:rPr>
        <w:t xml:space="preserve"> #</w:t>
      </w:r>
      <w:r w:rsidR="00F44069" w:rsidRPr="00BA5A53">
        <w:rPr>
          <w:rFonts w:eastAsia="SimSun"/>
          <w:noProof w:val="0"/>
          <w:kern w:val="2"/>
          <w:sz w:val="22"/>
          <w:szCs w:val="22"/>
          <w:lang w:eastAsia="zh-CN"/>
        </w:rPr>
        <w:t>86</w:t>
      </w:r>
      <w:r w:rsidR="001A2845" w:rsidRPr="00BA5A53">
        <w:rPr>
          <w:rFonts w:eastAsia="SimSun"/>
          <w:noProof w:val="0"/>
          <w:kern w:val="2"/>
          <w:sz w:val="22"/>
          <w:szCs w:val="22"/>
          <w:lang w:eastAsia="zh-CN"/>
        </w:rPr>
        <w:t xml:space="preserve"> meeting, </w:t>
      </w:r>
      <w:r w:rsidR="004646EE" w:rsidRPr="00BA5A53">
        <w:rPr>
          <w:rFonts w:eastAsia="SimSun"/>
          <w:noProof w:val="0"/>
          <w:kern w:val="2"/>
          <w:sz w:val="22"/>
          <w:szCs w:val="22"/>
          <w:lang w:eastAsia="zh-CN"/>
        </w:rPr>
        <w:t>the following</w:t>
      </w:r>
      <w:r w:rsidR="0006045B" w:rsidRPr="00BA5A53">
        <w:rPr>
          <w:rFonts w:eastAsia="SimSun"/>
          <w:noProof w:val="0"/>
          <w:kern w:val="2"/>
          <w:sz w:val="22"/>
          <w:szCs w:val="22"/>
          <w:lang w:eastAsia="zh-CN"/>
        </w:rPr>
        <w:t xml:space="preserve"> conclusions</w:t>
      </w:r>
      <w:r w:rsidR="00BA5A53" w:rsidRPr="00BA5A53">
        <w:rPr>
          <w:rFonts w:eastAsia="SimSun"/>
          <w:noProof w:val="0"/>
          <w:kern w:val="2"/>
          <w:sz w:val="22"/>
          <w:szCs w:val="22"/>
          <w:lang w:eastAsia="zh-CN"/>
        </w:rPr>
        <w:t xml:space="preserve"> were drawn</w:t>
      </w:r>
      <w:r w:rsidR="0006045B" w:rsidRPr="00BA5A53">
        <w:rPr>
          <w:rFonts w:eastAsia="SimSun"/>
          <w:noProof w:val="0"/>
          <w:kern w:val="2"/>
          <w:sz w:val="22"/>
          <w:szCs w:val="22"/>
          <w:lang w:eastAsia="zh-CN"/>
        </w:rPr>
        <w:t xml:space="preserve"> on interference measurement enhancements</w:t>
      </w:r>
      <w:r w:rsidR="00786619" w:rsidRPr="00BA5A53">
        <w:rPr>
          <w:rFonts w:eastAsiaTheme="minorEastAsia"/>
          <w:noProof w:val="0"/>
          <w:kern w:val="2"/>
          <w:sz w:val="22"/>
          <w:szCs w:val="22"/>
          <w:lang w:eastAsia="ja-JP"/>
        </w:rPr>
        <w:t xml:space="preserve"> </w:t>
      </w:r>
      <w:r w:rsidR="007252F3" w:rsidRPr="00BA5A53">
        <w:rPr>
          <w:rFonts w:eastAsia="SimSun"/>
          <w:noProof w:val="0"/>
          <w:kern w:val="2"/>
          <w:sz w:val="22"/>
          <w:szCs w:val="22"/>
          <w:lang w:eastAsia="zh-CN"/>
        </w:rPr>
        <w:t>[1]</w:t>
      </w:r>
      <w:r w:rsidR="00786619" w:rsidRPr="00BA5A53">
        <w:rPr>
          <w:rFonts w:eastAsiaTheme="minorEastAsia"/>
          <w:noProof w:val="0"/>
          <w:kern w:val="2"/>
          <w:sz w:val="22"/>
          <w:szCs w:val="22"/>
          <w:lang w:eastAsia="ja-JP"/>
        </w:rPr>
        <w:t>:</w:t>
      </w:r>
    </w:p>
    <w:p w14:paraId="41637294" w14:textId="77777777" w:rsidR="0006045B" w:rsidRPr="00BA5A53" w:rsidRDefault="0006045B" w:rsidP="0006045B">
      <w:pPr>
        <w:spacing w:after="120"/>
        <w:jc w:val="both"/>
        <w:rPr>
          <w:rFonts w:eastAsia="SimSun"/>
          <w:noProof w:val="0"/>
          <w:kern w:val="2"/>
          <w:sz w:val="22"/>
          <w:szCs w:val="22"/>
          <w:lang w:eastAsia="zh-CN"/>
        </w:rPr>
      </w:pPr>
      <w:r w:rsidRPr="00BA5A53">
        <w:rPr>
          <w:rFonts w:eastAsia="SimSun"/>
          <w:b/>
          <w:bCs/>
          <w:noProof w:val="0"/>
          <w:kern w:val="2"/>
          <w:sz w:val="22"/>
          <w:szCs w:val="22"/>
          <w:u w:val="single"/>
          <w:lang w:eastAsia="zh-CN"/>
        </w:rPr>
        <w:t>Conclusions:</w:t>
      </w:r>
    </w:p>
    <w:p w14:paraId="1F2F6D69" w14:textId="77777777" w:rsidR="00466E50" w:rsidRPr="00BA5A53" w:rsidRDefault="005847C1" w:rsidP="0006045B">
      <w:pPr>
        <w:numPr>
          <w:ilvl w:val="0"/>
          <w:numId w:val="24"/>
        </w:numPr>
        <w:tabs>
          <w:tab w:val="left" w:pos="720"/>
        </w:tabs>
        <w:spacing w:after="120"/>
        <w:jc w:val="both"/>
        <w:rPr>
          <w:rFonts w:eastAsia="SimSun"/>
          <w:noProof w:val="0"/>
          <w:kern w:val="2"/>
          <w:sz w:val="22"/>
          <w:szCs w:val="22"/>
          <w:lang w:eastAsia="zh-CN"/>
        </w:rPr>
      </w:pPr>
      <w:r w:rsidRPr="00BA5A53">
        <w:rPr>
          <w:rFonts w:eastAsia="SimSun"/>
          <w:noProof w:val="0"/>
          <w:kern w:val="2"/>
          <w:sz w:val="22"/>
          <w:szCs w:val="22"/>
          <w:lang w:eastAsia="zh-CN"/>
        </w:rPr>
        <w:t xml:space="preserve">Whether the need of interference measurement enhancement in Rel-14 shall be decided in next meeting. </w:t>
      </w:r>
    </w:p>
    <w:p w14:paraId="79852038" w14:textId="77777777" w:rsidR="00466E50" w:rsidRPr="00BA5A53" w:rsidRDefault="005847C1" w:rsidP="0006045B">
      <w:pPr>
        <w:numPr>
          <w:ilvl w:val="0"/>
          <w:numId w:val="24"/>
        </w:numPr>
        <w:tabs>
          <w:tab w:val="left" w:pos="720"/>
        </w:tabs>
        <w:spacing w:after="120"/>
        <w:jc w:val="both"/>
        <w:rPr>
          <w:rFonts w:eastAsia="SimSun"/>
          <w:noProof w:val="0"/>
          <w:kern w:val="2"/>
          <w:sz w:val="22"/>
          <w:szCs w:val="22"/>
          <w:lang w:eastAsia="zh-CN"/>
        </w:rPr>
      </w:pPr>
      <w:r w:rsidRPr="00BA5A53">
        <w:rPr>
          <w:rFonts w:eastAsia="SimSun"/>
          <w:noProof w:val="0"/>
          <w:kern w:val="2"/>
          <w:sz w:val="22"/>
          <w:szCs w:val="22"/>
          <w:lang w:eastAsia="zh-CN"/>
        </w:rPr>
        <w:t>If needed, one or more schemes shall be supported in Rel 14.  Possible schemes are:</w:t>
      </w:r>
    </w:p>
    <w:p w14:paraId="033204B3" w14:textId="77777777" w:rsidR="00466E50" w:rsidRPr="00BA5A53" w:rsidRDefault="005847C1" w:rsidP="0006045B">
      <w:pPr>
        <w:numPr>
          <w:ilvl w:val="1"/>
          <w:numId w:val="24"/>
        </w:numPr>
        <w:tabs>
          <w:tab w:val="clear" w:pos="1440"/>
        </w:tabs>
        <w:spacing w:after="120"/>
        <w:jc w:val="both"/>
        <w:rPr>
          <w:rFonts w:eastAsia="SimSun"/>
          <w:noProof w:val="0"/>
          <w:kern w:val="2"/>
          <w:sz w:val="22"/>
          <w:szCs w:val="22"/>
          <w:lang w:eastAsia="zh-CN"/>
        </w:rPr>
      </w:pPr>
      <w:r w:rsidRPr="00BA5A53">
        <w:rPr>
          <w:rFonts w:eastAsia="SimSun"/>
          <w:noProof w:val="0"/>
          <w:kern w:val="2"/>
          <w:sz w:val="22"/>
          <w:szCs w:val="22"/>
          <w:lang w:eastAsia="zh-CN"/>
        </w:rPr>
        <w:t xml:space="preserve">Definition and configuration of a new type interference measurement </w:t>
      </w:r>
    </w:p>
    <w:p w14:paraId="30EB0059" w14:textId="77777777" w:rsidR="00466E50" w:rsidRPr="00BA5A53" w:rsidRDefault="005847C1" w:rsidP="0006045B">
      <w:pPr>
        <w:numPr>
          <w:ilvl w:val="2"/>
          <w:numId w:val="24"/>
        </w:numPr>
        <w:tabs>
          <w:tab w:val="clear" w:pos="2160"/>
        </w:tabs>
        <w:spacing w:after="120"/>
        <w:jc w:val="both"/>
        <w:rPr>
          <w:rFonts w:eastAsia="SimSun"/>
          <w:noProof w:val="0"/>
          <w:kern w:val="2"/>
          <w:sz w:val="22"/>
          <w:szCs w:val="22"/>
          <w:lang w:eastAsia="zh-CN"/>
        </w:rPr>
      </w:pPr>
      <w:r w:rsidRPr="00BA5A53">
        <w:rPr>
          <w:rFonts w:eastAsia="SimSun"/>
          <w:noProof w:val="0"/>
          <w:kern w:val="2"/>
          <w:sz w:val="22"/>
          <w:szCs w:val="22"/>
          <w:lang w:eastAsia="zh-CN"/>
        </w:rPr>
        <w:t>Interference measurement is based on cancellation of intended signals</w:t>
      </w:r>
    </w:p>
    <w:p w14:paraId="42792E73" w14:textId="77777777" w:rsidR="00466E50" w:rsidRPr="00BA5A53" w:rsidRDefault="005847C1" w:rsidP="0006045B">
      <w:pPr>
        <w:numPr>
          <w:ilvl w:val="2"/>
          <w:numId w:val="24"/>
        </w:numPr>
        <w:tabs>
          <w:tab w:val="clear" w:pos="2160"/>
        </w:tabs>
        <w:spacing w:after="120"/>
        <w:jc w:val="both"/>
        <w:rPr>
          <w:rFonts w:eastAsia="SimSun"/>
          <w:noProof w:val="0"/>
          <w:kern w:val="2"/>
          <w:sz w:val="22"/>
          <w:szCs w:val="22"/>
          <w:lang w:eastAsia="zh-CN"/>
        </w:rPr>
      </w:pPr>
      <w:r w:rsidRPr="00BA5A53">
        <w:rPr>
          <w:rFonts w:eastAsia="SimSun"/>
          <w:noProof w:val="0"/>
          <w:kern w:val="2"/>
          <w:sz w:val="22"/>
          <w:szCs w:val="22"/>
          <w:lang w:eastAsia="zh-CN"/>
        </w:rPr>
        <w:t>Both inter-cell and intra-cell interference should be captured</w:t>
      </w:r>
    </w:p>
    <w:p w14:paraId="3DF7D3A2" w14:textId="77777777" w:rsidR="00466E50" w:rsidRPr="00BA5A53" w:rsidRDefault="005847C1" w:rsidP="0006045B">
      <w:pPr>
        <w:numPr>
          <w:ilvl w:val="2"/>
          <w:numId w:val="24"/>
        </w:numPr>
        <w:tabs>
          <w:tab w:val="clear" w:pos="2160"/>
        </w:tabs>
        <w:spacing w:after="120"/>
        <w:jc w:val="both"/>
        <w:rPr>
          <w:rFonts w:eastAsia="SimSun"/>
          <w:noProof w:val="0"/>
          <w:kern w:val="2"/>
          <w:sz w:val="22"/>
          <w:szCs w:val="22"/>
          <w:lang w:eastAsia="zh-CN"/>
        </w:rPr>
      </w:pPr>
      <w:r w:rsidRPr="00BA5A53">
        <w:rPr>
          <w:rFonts w:eastAsia="SimSun"/>
          <w:noProof w:val="0"/>
          <w:kern w:val="2"/>
          <w:sz w:val="22"/>
          <w:szCs w:val="22"/>
          <w:lang w:eastAsia="zh-CN"/>
        </w:rPr>
        <w:t>FFS NZP CSI-RS or DMRS as CSI-IM or PDSCH</w:t>
      </w:r>
    </w:p>
    <w:p w14:paraId="677ED03B" w14:textId="77777777" w:rsidR="00466E50" w:rsidRPr="00BA5A53" w:rsidRDefault="005847C1" w:rsidP="0006045B">
      <w:pPr>
        <w:numPr>
          <w:ilvl w:val="1"/>
          <w:numId w:val="24"/>
        </w:numPr>
        <w:tabs>
          <w:tab w:val="clear" w:pos="1440"/>
        </w:tabs>
        <w:spacing w:after="120"/>
        <w:jc w:val="both"/>
        <w:rPr>
          <w:rFonts w:eastAsia="SimSun"/>
          <w:noProof w:val="0"/>
          <w:kern w:val="2"/>
          <w:sz w:val="22"/>
          <w:szCs w:val="22"/>
          <w:lang w:eastAsia="zh-CN"/>
        </w:rPr>
      </w:pPr>
      <w:r w:rsidRPr="00BA5A53">
        <w:rPr>
          <w:rFonts w:eastAsia="SimSun"/>
          <w:noProof w:val="0"/>
          <w:kern w:val="2"/>
          <w:sz w:val="22"/>
          <w:szCs w:val="22"/>
          <w:lang w:eastAsia="zh-CN"/>
        </w:rPr>
        <w:t>Definition and configuration of a new type interference measurement</w:t>
      </w:r>
    </w:p>
    <w:p w14:paraId="0707543C" w14:textId="77777777" w:rsidR="00466E50" w:rsidRPr="00BA5A53" w:rsidRDefault="005847C1" w:rsidP="0006045B">
      <w:pPr>
        <w:numPr>
          <w:ilvl w:val="2"/>
          <w:numId w:val="24"/>
        </w:numPr>
        <w:tabs>
          <w:tab w:val="clear" w:pos="2160"/>
        </w:tabs>
        <w:spacing w:after="120"/>
        <w:jc w:val="both"/>
        <w:rPr>
          <w:rFonts w:eastAsia="SimSun"/>
          <w:noProof w:val="0"/>
          <w:kern w:val="2"/>
          <w:sz w:val="22"/>
          <w:szCs w:val="22"/>
          <w:lang w:eastAsia="zh-CN"/>
        </w:rPr>
      </w:pPr>
      <w:r w:rsidRPr="00BA5A53">
        <w:rPr>
          <w:rFonts w:eastAsia="SimSun"/>
          <w:noProof w:val="0"/>
          <w:kern w:val="2"/>
          <w:sz w:val="22"/>
          <w:szCs w:val="22"/>
          <w:lang w:eastAsia="zh-CN"/>
        </w:rPr>
        <w:t>Only intra-cell interference to be measured using NZP</w:t>
      </w:r>
    </w:p>
    <w:p w14:paraId="3F372B62" w14:textId="77777777" w:rsidR="00466E50" w:rsidRPr="00BA5A53" w:rsidRDefault="005847C1" w:rsidP="0006045B">
      <w:pPr>
        <w:numPr>
          <w:ilvl w:val="1"/>
          <w:numId w:val="24"/>
        </w:numPr>
        <w:tabs>
          <w:tab w:val="clear" w:pos="1440"/>
        </w:tabs>
        <w:spacing w:after="120"/>
        <w:jc w:val="both"/>
        <w:rPr>
          <w:rFonts w:eastAsia="SimSun"/>
          <w:noProof w:val="0"/>
          <w:kern w:val="2"/>
          <w:sz w:val="22"/>
          <w:szCs w:val="22"/>
          <w:lang w:eastAsia="zh-CN"/>
        </w:rPr>
      </w:pPr>
      <w:r w:rsidRPr="00BA5A53">
        <w:rPr>
          <w:rFonts w:eastAsia="SimSun"/>
          <w:noProof w:val="0"/>
          <w:kern w:val="2"/>
          <w:sz w:val="22"/>
          <w:szCs w:val="22"/>
          <w:lang w:eastAsia="zh-CN"/>
        </w:rPr>
        <w:t xml:space="preserve">Aperiodic CSI-IM, based on </w:t>
      </w:r>
    </w:p>
    <w:p w14:paraId="4288212C" w14:textId="77777777" w:rsidR="00466E50" w:rsidRPr="00BA5A53" w:rsidRDefault="005847C1" w:rsidP="0006045B">
      <w:pPr>
        <w:numPr>
          <w:ilvl w:val="2"/>
          <w:numId w:val="24"/>
        </w:numPr>
        <w:tabs>
          <w:tab w:val="clear" w:pos="2160"/>
        </w:tabs>
        <w:spacing w:after="120"/>
        <w:jc w:val="both"/>
        <w:rPr>
          <w:rFonts w:eastAsia="SimSun"/>
          <w:noProof w:val="0"/>
          <w:kern w:val="2"/>
          <w:sz w:val="22"/>
          <w:szCs w:val="22"/>
          <w:lang w:eastAsia="zh-CN"/>
        </w:rPr>
      </w:pPr>
      <w:r w:rsidRPr="00BA5A53">
        <w:rPr>
          <w:rFonts w:eastAsia="SimSun"/>
          <w:noProof w:val="0"/>
          <w:kern w:val="2"/>
          <w:sz w:val="22"/>
          <w:szCs w:val="22"/>
          <w:lang w:eastAsia="zh-CN"/>
        </w:rPr>
        <w:t>The existing CSI-IM</w:t>
      </w:r>
    </w:p>
    <w:p w14:paraId="7B6D7544" w14:textId="77777777" w:rsidR="00466E50" w:rsidRPr="00BA5A53" w:rsidRDefault="005847C1" w:rsidP="0006045B">
      <w:pPr>
        <w:numPr>
          <w:ilvl w:val="2"/>
          <w:numId w:val="24"/>
        </w:numPr>
        <w:tabs>
          <w:tab w:val="clear" w:pos="2160"/>
        </w:tabs>
        <w:spacing w:after="120"/>
        <w:jc w:val="both"/>
        <w:rPr>
          <w:rFonts w:eastAsia="SimSun"/>
          <w:noProof w:val="0"/>
          <w:kern w:val="2"/>
          <w:sz w:val="22"/>
          <w:szCs w:val="22"/>
          <w:lang w:eastAsia="zh-CN"/>
        </w:rPr>
      </w:pPr>
      <w:r w:rsidRPr="00BA5A53">
        <w:rPr>
          <w:rFonts w:eastAsia="SimSun"/>
          <w:noProof w:val="0"/>
          <w:kern w:val="2"/>
          <w:sz w:val="22"/>
          <w:szCs w:val="22"/>
          <w:lang w:eastAsia="zh-CN"/>
        </w:rPr>
        <w:t>The new CSI-IM type (see above, if specified).</w:t>
      </w:r>
    </w:p>
    <w:p w14:paraId="31389B34" w14:textId="77777777" w:rsidR="00466E50" w:rsidRPr="00BA5A53" w:rsidRDefault="005847C1" w:rsidP="0006045B">
      <w:pPr>
        <w:numPr>
          <w:ilvl w:val="1"/>
          <w:numId w:val="24"/>
        </w:numPr>
        <w:tabs>
          <w:tab w:val="clear" w:pos="1440"/>
        </w:tabs>
        <w:spacing w:after="120"/>
        <w:jc w:val="both"/>
        <w:rPr>
          <w:rFonts w:eastAsia="SimSun"/>
          <w:noProof w:val="0"/>
          <w:kern w:val="2"/>
          <w:sz w:val="22"/>
          <w:szCs w:val="22"/>
          <w:lang w:eastAsia="zh-CN"/>
        </w:rPr>
      </w:pPr>
      <w:r w:rsidRPr="00BA5A53">
        <w:rPr>
          <w:rFonts w:eastAsia="SimSun"/>
          <w:noProof w:val="0"/>
          <w:kern w:val="2"/>
          <w:sz w:val="22"/>
          <w:szCs w:val="22"/>
          <w:lang w:eastAsia="zh-CN"/>
        </w:rPr>
        <w:t>New UE measurement behavior for CQI reporting based on DMRS ports when corresponding PDSCH is transmitting.</w:t>
      </w:r>
    </w:p>
    <w:p w14:paraId="63A6EA23" w14:textId="77777777" w:rsidR="00466E50" w:rsidRPr="00BA5A53" w:rsidRDefault="005847C1" w:rsidP="0006045B">
      <w:pPr>
        <w:numPr>
          <w:ilvl w:val="1"/>
          <w:numId w:val="24"/>
        </w:numPr>
        <w:tabs>
          <w:tab w:val="clear" w:pos="1440"/>
        </w:tabs>
        <w:spacing w:after="120"/>
        <w:jc w:val="both"/>
        <w:rPr>
          <w:rFonts w:eastAsia="SimSun"/>
          <w:noProof w:val="0"/>
          <w:kern w:val="2"/>
          <w:sz w:val="22"/>
          <w:szCs w:val="22"/>
          <w:lang w:eastAsia="zh-CN"/>
        </w:rPr>
      </w:pPr>
      <w:r w:rsidRPr="00BA5A53">
        <w:rPr>
          <w:rFonts w:eastAsia="SimSun"/>
          <w:noProof w:val="0"/>
          <w:kern w:val="2"/>
          <w:sz w:val="22"/>
          <w:szCs w:val="22"/>
          <w:lang w:eastAsia="zh-CN"/>
        </w:rPr>
        <w:t>If needed, L1/RRC signaling to assist UE interference measurement</w:t>
      </w:r>
    </w:p>
    <w:p w14:paraId="15712F29" w14:textId="77777777" w:rsidR="0006045B" w:rsidRPr="00BA5A53" w:rsidRDefault="0006045B" w:rsidP="0006045B">
      <w:pPr>
        <w:numPr>
          <w:ilvl w:val="1"/>
          <w:numId w:val="24"/>
        </w:numPr>
        <w:tabs>
          <w:tab w:val="clear" w:pos="1440"/>
        </w:tabs>
        <w:spacing w:after="120"/>
        <w:jc w:val="both"/>
        <w:rPr>
          <w:rFonts w:eastAsia="SimSun"/>
          <w:noProof w:val="0"/>
          <w:kern w:val="2"/>
          <w:sz w:val="22"/>
          <w:szCs w:val="22"/>
          <w:lang w:eastAsia="zh-CN"/>
        </w:rPr>
      </w:pPr>
      <w:r w:rsidRPr="00BA5A53">
        <w:rPr>
          <w:rFonts w:eastAsia="SimSun"/>
          <w:noProof w:val="0"/>
          <w:kern w:val="2"/>
          <w:sz w:val="22"/>
          <w:szCs w:val="22"/>
          <w:lang w:eastAsia="zh-CN"/>
        </w:rPr>
        <w:t>Other schemes are not excluded.</w:t>
      </w:r>
    </w:p>
    <w:p w14:paraId="322B07B2" w14:textId="07D1EB2E" w:rsidR="005C204B" w:rsidRPr="00BA5A53" w:rsidRDefault="005C204B" w:rsidP="00BA5A53">
      <w:pPr>
        <w:spacing w:after="120"/>
        <w:jc w:val="both"/>
        <w:rPr>
          <w:rFonts w:eastAsia="SimSun"/>
          <w:noProof w:val="0"/>
          <w:kern w:val="2"/>
          <w:sz w:val="22"/>
          <w:szCs w:val="22"/>
          <w:lang w:eastAsia="zh-CN"/>
        </w:rPr>
      </w:pPr>
      <w:r w:rsidRPr="00BA5A53">
        <w:rPr>
          <w:rFonts w:eastAsia="SimSun"/>
          <w:noProof w:val="0"/>
          <w:kern w:val="2"/>
          <w:sz w:val="22"/>
          <w:szCs w:val="22"/>
          <w:lang w:eastAsia="zh-CN"/>
        </w:rPr>
        <w:t xml:space="preserve">In this contribution, we discuss the </w:t>
      </w:r>
      <w:r w:rsidR="00DD6EFA">
        <w:rPr>
          <w:rFonts w:eastAsiaTheme="minorEastAsia" w:hint="eastAsia"/>
          <w:noProof w:val="0"/>
          <w:kern w:val="2"/>
          <w:sz w:val="22"/>
          <w:szCs w:val="22"/>
          <w:lang w:eastAsia="ja-JP"/>
        </w:rPr>
        <w:t xml:space="preserve">enhanced </w:t>
      </w:r>
      <w:r w:rsidRPr="00BA5A53">
        <w:rPr>
          <w:rFonts w:eastAsia="SimSun"/>
          <w:noProof w:val="0"/>
          <w:kern w:val="2"/>
          <w:sz w:val="22"/>
          <w:szCs w:val="22"/>
          <w:lang w:eastAsia="zh-CN"/>
        </w:rPr>
        <w:t xml:space="preserve">interference measurement schemes and </w:t>
      </w:r>
      <w:r w:rsidR="00DD6EFA">
        <w:rPr>
          <w:rFonts w:eastAsiaTheme="minorEastAsia" w:hint="eastAsia"/>
          <w:noProof w:val="0"/>
          <w:kern w:val="2"/>
          <w:sz w:val="22"/>
          <w:szCs w:val="22"/>
          <w:lang w:eastAsia="ja-JP"/>
        </w:rPr>
        <w:t>its</w:t>
      </w:r>
      <w:r w:rsidRPr="00BA5A53">
        <w:rPr>
          <w:rFonts w:eastAsia="SimSun"/>
          <w:noProof w:val="0"/>
          <w:kern w:val="2"/>
          <w:sz w:val="22"/>
          <w:szCs w:val="22"/>
          <w:lang w:eastAsia="zh-CN"/>
        </w:rPr>
        <w:t xml:space="preserve"> specification impacts.</w:t>
      </w:r>
    </w:p>
    <w:p w14:paraId="37D2FC4D" w14:textId="715926C0" w:rsidR="00AA3506" w:rsidRPr="00BA5A53" w:rsidRDefault="00CC5726" w:rsidP="005A5CD9">
      <w:pPr>
        <w:pStyle w:val="Heading1"/>
        <w:spacing w:after="120"/>
        <w:ind w:left="432" w:hanging="432"/>
        <w:rPr>
          <w:rFonts w:eastAsiaTheme="minorEastAsia"/>
          <w:b/>
          <w:sz w:val="24"/>
          <w:szCs w:val="22"/>
          <w:lang w:eastAsia="zh-CN"/>
        </w:rPr>
      </w:pPr>
      <w:r w:rsidRPr="00BA5A53">
        <w:rPr>
          <w:rFonts w:eastAsiaTheme="minorEastAsia"/>
          <w:b/>
          <w:sz w:val="24"/>
          <w:szCs w:val="22"/>
          <w:lang w:eastAsia="zh-CN"/>
        </w:rPr>
        <w:t>MU-CQI Measurement and Reporting based on CSI-RS</w:t>
      </w:r>
    </w:p>
    <w:p w14:paraId="35BDD2E7" w14:textId="70B7F1E0" w:rsidR="004F24FA" w:rsidRPr="00BA5A53" w:rsidRDefault="00CA1BC4" w:rsidP="00AC3B71">
      <w:pPr>
        <w:spacing w:after="120"/>
        <w:jc w:val="both"/>
        <w:rPr>
          <w:rFonts w:eastAsia="SimSun"/>
          <w:noProof w:val="0"/>
          <w:sz w:val="22"/>
          <w:szCs w:val="22"/>
          <w:lang w:eastAsia="zh-CN"/>
        </w:rPr>
      </w:pPr>
      <w:r w:rsidRPr="00BA5A53">
        <w:rPr>
          <w:rFonts w:eastAsia="SimSun"/>
          <w:noProof w:val="0"/>
          <w:sz w:val="22"/>
          <w:szCs w:val="22"/>
          <w:lang w:eastAsia="zh-CN"/>
        </w:rPr>
        <w:t xml:space="preserve">With </w:t>
      </w:r>
      <w:r w:rsidR="00AC3B71" w:rsidRPr="00BA5A53">
        <w:rPr>
          <w:rFonts w:eastAsia="SimSun"/>
          <w:noProof w:val="0"/>
          <w:sz w:val="22"/>
          <w:szCs w:val="22"/>
          <w:lang w:eastAsia="zh-CN"/>
        </w:rPr>
        <w:t>the DMRS enhancements in Rel. 13 EB/FD-MIMO to support more MU layers</w:t>
      </w:r>
      <w:r w:rsidRPr="00BA5A53">
        <w:rPr>
          <w:rFonts w:eastAsia="SimSun"/>
          <w:noProof w:val="0"/>
          <w:sz w:val="22"/>
          <w:szCs w:val="22"/>
          <w:lang w:eastAsia="zh-CN"/>
        </w:rPr>
        <w:t xml:space="preserve">, the multi-user interference, from both intra-cell and inter-cell, becomes more complex. The interference level highly depends on the scheduled UE </w:t>
      </w:r>
      <w:r w:rsidR="00BA5A53" w:rsidRPr="00BA5A53">
        <w:rPr>
          <w:rFonts w:eastAsia="SimSun"/>
          <w:noProof w:val="0"/>
          <w:sz w:val="22"/>
          <w:szCs w:val="22"/>
          <w:lang w:eastAsia="zh-CN"/>
        </w:rPr>
        <w:t>numbers</w:t>
      </w:r>
      <w:r w:rsidRPr="00BA5A53">
        <w:rPr>
          <w:rFonts w:eastAsia="SimSun"/>
          <w:noProof w:val="0"/>
          <w:sz w:val="22"/>
          <w:szCs w:val="22"/>
          <w:lang w:eastAsia="zh-CN"/>
        </w:rPr>
        <w:t xml:space="preserve"> and </w:t>
      </w:r>
      <w:r w:rsidR="00AC3B71" w:rsidRPr="00BA5A53">
        <w:rPr>
          <w:rFonts w:eastAsia="SimSun"/>
          <w:noProof w:val="0"/>
          <w:sz w:val="22"/>
          <w:szCs w:val="22"/>
          <w:lang w:eastAsia="zh-CN"/>
        </w:rPr>
        <w:t xml:space="preserve">how well </w:t>
      </w:r>
      <w:r w:rsidRPr="00BA5A53">
        <w:rPr>
          <w:rFonts w:eastAsia="SimSun"/>
          <w:noProof w:val="0"/>
          <w:sz w:val="22"/>
          <w:szCs w:val="22"/>
          <w:lang w:eastAsia="zh-CN"/>
        </w:rPr>
        <w:t>spatial multiplexing</w:t>
      </w:r>
      <w:r w:rsidR="00AC3B71" w:rsidRPr="00BA5A53">
        <w:rPr>
          <w:rFonts w:eastAsia="SimSun"/>
          <w:noProof w:val="0"/>
          <w:sz w:val="22"/>
          <w:szCs w:val="22"/>
          <w:lang w:eastAsia="zh-CN"/>
        </w:rPr>
        <w:t xml:space="preserve"> is achieved among the co-scheduled UEs</w:t>
      </w:r>
      <w:r w:rsidRPr="00BA5A53">
        <w:rPr>
          <w:rFonts w:eastAsia="SimSun"/>
          <w:noProof w:val="0"/>
          <w:sz w:val="22"/>
          <w:szCs w:val="22"/>
          <w:lang w:eastAsia="zh-CN"/>
        </w:rPr>
        <w:t>. The existing interference measurement</w:t>
      </w:r>
      <w:r w:rsidR="00F6218A" w:rsidRPr="00BA5A53">
        <w:rPr>
          <w:rFonts w:eastAsia="SimSun"/>
          <w:noProof w:val="0"/>
          <w:sz w:val="22"/>
          <w:szCs w:val="22"/>
          <w:lang w:eastAsia="zh-CN"/>
        </w:rPr>
        <w:t xml:space="preserve"> and reporting mechanism cannot</w:t>
      </w:r>
      <w:r w:rsidR="004F24FA" w:rsidRPr="00BA5A53">
        <w:rPr>
          <w:rFonts w:eastAsia="SimSun"/>
          <w:noProof w:val="0"/>
          <w:sz w:val="22"/>
          <w:szCs w:val="22"/>
          <w:lang w:eastAsia="zh-CN"/>
        </w:rPr>
        <w:t xml:space="preserve"> accurately measure the interference which is </w:t>
      </w:r>
      <w:r w:rsidR="00AC3B71" w:rsidRPr="00BA5A53">
        <w:rPr>
          <w:rFonts w:eastAsia="SimSun"/>
          <w:noProof w:val="0"/>
          <w:sz w:val="22"/>
          <w:szCs w:val="22"/>
          <w:lang w:eastAsia="zh-CN"/>
        </w:rPr>
        <w:t xml:space="preserve">very </w:t>
      </w:r>
      <w:r w:rsidR="004F24FA" w:rsidRPr="00BA5A53">
        <w:rPr>
          <w:rFonts w:eastAsia="SimSun"/>
          <w:noProof w:val="0"/>
          <w:sz w:val="22"/>
          <w:szCs w:val="22"/>
          <w:lang w:eastAsia="zh-CN"/>
        </w:rPr>
        <w:t xml:space="preserve">dynamic </w:t>
      </w:r>
      <w:r w:rsidR="00AC3B71" w:rsidRPr="00BA5A53">
        <w:rPr>
          <w:rFonts w:eastAsia="SimSun"/>
          <w:noProof w:val="0"/>
          <w:sz w:val="22"/>
          <w:szCs w:val="22"/>
          <w:lang w:eastAsia="zh-CN"/>
        </w:rPr>
        <w:t>in the</w:t>
      </w:r>
      <w:r w:rsidR="004F24FA" w:rsidRPr="00BA5A53">
        <w:rPr>
          <w:rFonts w:eastAsia="SimSun"/>
          <w:noProof w:val="0"/>
          <w:sz w:val="22"/>
          <w:szCs w:val="22"/>
          <w:lang w:eastAsia="zh-CN"/>
        </w:rPr>
        <w:t xml:space="preserve"> TTI</w:t>
      </w:r>
      <w:r w:rsidR="00AC3B71" w:rsidRPr="00BA5A53">
        <w:rPr>
          <w:rFonts w:eastAsia="SimSun"/>
          <w:noProof w:val="0"/>
          <w:sz w:val="22"/>
          <w:szCs w:val="22"/>
          <w:lang w:eastAsia="zh-CN"/>
        </w:rPr>
        <w:t xml:space="preserve"> level</w:t>
      </w:r>
      <w:r w:rsidR="004F24FA" w:rsidRPr="00BA5A53">
        <w:rPr>
          <w:rFonts w:eastAsia="SimSun"/>
          <w:noProof w:val="0"/>
          <w:sz w:val="22"/>
          <w:szCs w:val="22"/>
          <w:lang w:eastAsia="zh-CN"/>
        </w:rPr>
        <w:t>.</w:t>
      </w:r>
    </w:p>
    <w:p w14:paraId="04309741" w14:textId="51D3245B" w:rsidR="00CA1BC4" w:rsidRPr="00BA5A53" w:rsidRDefault="00AC3B71" w:rsidP="00320974">
      <w:pPr>
        <w:spacing w:after="100" w:afterAutospacing="1"/>
        <w:jc w:val="both"/>
        <w:rPr>
          <w:rFonts w:eastAsia="SimSun"/>
          <w:noProof w:val="0"/>
          <w:sz w:val="22"/>
          <w:szCs w:val="22"/>
          <w:lang w:eastAsia="zh-CN"/>
        </w:rPr>
      </w:pPr>
      <w:r w:rsidRPr="00BA5A53">
        <w:rPr>
          <w:rFonts w:eastAsia="SimSun"/>
          <w:noProof w:val="0"/>
          <w:sz w:val="22"/>
          <w:szCs w:val="22"/>
          <w:lang w:eastAsia="zh-CN"/>
        </w:rPr>
        <w:t>E</w:t>
      </w:r>
      <w:r w:rsidR="004F24FA" w:rsidRPr="00BA5A53">
        <w:rPr>
          <w:rFonts w:eastAsia="SimSun"/>
          <w:noProof w:val="0"/>
          <w:sz w:val="22"/>
          <w:szCs w:val="22"/>
          <w:lang w:eastAsia="zh-CN"/>
        </w:rPr>
        <w:t xml:space="preserve">mulating </w:t>
      </w:r>
      <w:r w:rsidRPr="00BA5A53">
        <w:rPr>
          <w:rFonts w:eastAsia="SimSun"/>
          <w:noProof w:val="0"/>
          <w:sz w:val="22"/>
          <w:szCs w:val="22"/>
          <w:lang w:eastAsia="zh-CN"/>
        </w:rPr>
        <w:t>the</w:t>
      </w:r>
      <w:r w:rsidR="004F24FA" w:rsidRPr="00BA5A53">
        <w:rPr>
          <w:rFonts w:eastAsia="SimSun"/>
          <w:noProof w:val="0"/>
          <w:sz w:val="22"/>
          <w:szCs w:val="22"/>
          <w:lang w:eastAsia="zh-CN"/>
        </w:rPr>
        <w:t xml:space="preserve"> MU</w:t>
      </w:r>
      <w:r w:rsidRPr="00BA5A53">
        <w:rPr>
          <w:rFonts w:eastAsia="SimSun"/>
          <w:noProof w:val="0"/>
          <w:sz w:val="22"/>
          <w:szCs w:val="22"/>
          <w:lang w:eastAsia="zh-CN"/>
        </w:rPr>
        <w:t xml:space="preserve"> interference</w:t>
      </w:r>
      <w:r w:rsidR="004F24FA" w:rsidRPr="00BA5A53">
        <w:rPr>
          <w:rFonts w:eastAsia="SimSun"/>
          <w:noProof w:val="0"/>
          <w:sz w:val="22"/>
          <w:szCs w:val="22"/>
          <w:lang w:eastAsia="zh-CN"/>
        </w:rPr>
        <w:t xml:space="preserve"> signals </w:t>
      </w:r>
      <w:r w:rsidRPr="00BA5A53">
        <w:rPr>
          <w:rFonts w:eastAsia="SimSun"/>
          <w:noProof w:val="0"/>
          <w:sz w:val="22"/>
          <w:szCs w:val="22"/>
          <w:lang w:eastAsia="zh-CN"/>
        </w:rPr>
        <w:t xml:space="preserve">based </w:t>
      </w:r>
      <w:r w:rsidR="004F24FA" w:rsidRPr="00BA5A53">
        <w:rPr>
          <w:rFonts w:eastAsia="SimSun"/>
          <w:noProof w:val="0"/>
          <w:sz w:val="22"/>
          <w:szCs w:val="22"/>
          <w:lang w:eastAsia="zh-CN"/>
        </w:rPr>
        <w:t xml:space="preserve">on CSI-RS ports is a possible enhancement scheme for MU interference measurements. </w:t>
      </w:r>
      <w:r w:rsidRPr="00BA5A53">
        <w:rPr>
          <w:rFonts w:eastAsia="SimSun"/>
          <w:noProof w:val="0"/>
          <w:sz w:val="22"/>
          <w:szCs w:val="22"/>
          <w:lang w:eastAsia="zh-CN"/>
        </w:rPr>
        <w:t>In this scheme</w:t>
      </w:r>
      <w:r w:rsidR="002B4FC3" w:rsidRPr="00BA5A53">
        <w:rPr>
          <w:rFonts w:eastAsia="SimSun"/>
          <w:noProof w:val="0"/>
          <w:sz w:val="22"/>
          <w:szCs w:val="22"/>
          <w:lang w:eastAsia="zh-CN"/>
        </w:rPr>
        <w:t xml:space="preserve">, </w:t>
      </w:r>
      <w:proofErr w:type="spellStart"/>
      <w:r w:rsidR="002B4FC3" w:rsidRPr="00BA5A53">
        <w:rPr>
          <w:rFonts w:eastAsia="SimSun"/>
          <w:noProof w:val="0"/>
          <w:sz w:val="22"/>
          <w:szCs w:val="22"/>
          <w:lang w:eastAsia="zh-CN"/>
        </w:rPr>
        <w:t>eNB</w:t>
      </w:r>
      <w:proofErr w:type="spellEnd"/>
      <w:r w:rsidR="002B4FC3" w:rsidRPr="00BA5A53">
        <w:rPr>
          <w:rFonts w:eastAsia="SimSun"/>
          <w:noProof w:val="0"/>
          <w:sz w:val="22"/>
          <w:szCs w:val="22"/>
          <w:lang w:eastAsia="zh-CN"/>
        </w:rPr>
        <w:t xml:space="preserve"> can transmit emulated </w:t>
      </w:r>
      <w:r w:rsidRPr="00BA5A53">
        <w:rPr>
          <w:rFonts w:eastAsia="SimSun"/>
          <w:noProof w:val="0"/>
          <w:sz w:val="22"/>
          <w:szCs w:val="22"/>
          <w:lang w:eastAsia="zh-CN"/>
        </w:rPr>
        <w:t xml:space="preserve">multiplexed </w:t>
      </w:r>
      <w:r w:rsidR="002B4FC3" w:rsidRPr="00BA5A53">
        <w:rPr>
          <w:rFonts w:eastAsia="SimSun"/>
          <w:noProof w:val="0"/>
          <w:sz w:val="22"/>
          <w:szCs w:val="22"/>
          <w:lang w:eastAsia="zh-CN"/>
        </w:rPr>
        <w:t xml:space="preserve">MU signals on CSI-RS ports to </w:t>
      </w:r>
      <w:r w:rsidRPr="00BA5A53">
        <w:rPr>
          <w:rFonts w:eastAsia="SimSun"/>
          <w:noProof w:val="0"/>
          <w:sz w:val="22"/>
          <w:szCs w:val="22"/>
          <w:lang w:eastAsia="zh-CN"/>
        </w:rPr>
        <w:t>enable</w:t>
      </w:r>
      <w:r w:rsidR="002B4FC3" w:rsidRPr="00BA5A53">
        <w:rPr>
          <w:rFonts w:eastAsia="SimSun"/>
          <w:noProof w:val="0"/>
          <w:sz w:val="22"/>
          <w:szCs w:val="22"/>
          <w:lang w:eastAsia="zh-CN"/>
        </w:rPr>
        <w:t xml:space="preserve"> UE</w:t>
      </w:r>
      <w:r w:rsidRPr="00BA5A53">
        <w:rPr>
          <w:rFonts w:eastAsia="SimSun"/>
          <w:noProof w:val="0"/>
          <w:sz w:val="22"/>
          <w:szCs w:val="22"/>
          <w:lang w:eastAsia="zh-CN"/>
        </w:rPr>
        <w:t>s to</w:t>
      </w:r>
      <w:r w:rsidR="002B4FC3" w:rsidRPr="00BA5A53">
        <w:rPr>
          <w:rFonts w:eastAsia="SimSun"/>
          <w:noProof w:val="0"/>
          <w:sz w:val="22"/>
          <w:szCs w:val="22"/>
          <w:lang w:eastAsia="zh-CN"/>
        </w:rPr>
        <w:t xml:space="preserve"> measure the </w:t>
      </w:r>
      <w:r w:rsidRPr="00BA5A53">
        <w:rPr>
          <w:rFonts w:eastAsia="SimSun"/>
          <w:noProof w:val="0"/>
          <w:sz w:val="22"/>
          <w:szCs w:val="22"/>
          <w:lang w:eastAsia="zh-CN"/>
        </w:rPr>
        <w:t xml:space="preserve">MU </w:t>
      </w:r>
      <w:r w:rsidR="002B4FC3" w:rsidRPr="00BA5A53">
        <w:rPr>
          <w:rFonts w:eastAsia="SimSun"/>
          <w:noProof w:val="0"/>
          <w:sz w:val="22"/>
          <w:szCs w:val="22"/>
          <w:lang w:eastAsia="zh-CN"/>
        </w:rPr>
        <w:t xml:space="preserve">interference. Since the </w:t>
      </w:r>
      <w:r w:rsidRPr="00BA5A53">
        <w:rPr>
          <w:rFonts w:eastAsia="SimSun"/>
          <w:noProof w:val="0"/>
          <w:sz w:val="22"/>
          <w:szCs w:val="22"/>
          <w:lang w:eastAsia="zh-CN"/>
        </w:rPr>
        <w:t xml:space="preserve">actual MU </w:t>
      </w:r>
      <w:r w:rsidR="002B4FC3" w:rsidRPr="00BA5A53">
        <w:rPr>
          <w:rFonts w:eastAsia="SimSun"/>
          <w:noProof w:val="0"/>
          <w:sz w:val="22"/>
          <w:szCs w:val="22"/>
          <w:lang w:eastAsia="zh-CN"/>
        </w:rPr>
        <w:t>interference</w:t>
      </w:r>
      <w:r w:rsidRPr="00BA5A53">
        <w:rPr>
          <w:rFonts w:eastAsia="SimSun"/>
          <w:noProof w:val="0"/>
          <w:sz w:val="22"/>
          <w:szCs w:val="22"/>
          <w:lang w:eastAsia="zh-CN"/>
        </w:rPr>
        <w:t xml:space="preserve"> on PDSCH transmission</w:t>
      </w:r>
      <w:r w:rsidR="002B4FC3" w:rsidRPr="00BA5A53">
        <w:rPr>
          <w:rFonts w:eastAsia="SimSun"/>
          <w:noProof w:val="0"/>
          <w:sz w:val="22"/>
          <w:szCs w:val="22"/>
          <w:lang w:eastAsia="zh-CN"/>
        </w:rPr>
        <w:t xml:space="preserve"> depends on the </w:t>
      </w:r>
      <w:proofErr w:type="spellStart"/>
      <w:r w:rsidRPr="00BA5A53">
        <w:rPr>
          <w:rFonts w:eastAsia="SimSun"/>
          <w:noProof w:val="0"/>
          <w:sz w:val="22"/>
          <w:szCs w:val="22"/>
          <w:lang w:eastAsia="zh-CN"/>
        </w:rPr>
        <w:t>eNB</w:t>
      </w:r>
      <w:proofErr w:type="spellEnd"/>
      <w:r w:rsidRPr="00BA5A53">
        <w:rPr>
          <w:rFonts w:eastAsia="SimSun"/>
          <w:noProof w:val="0"/>
          <w:sz w:val="22"/>
          <w:szCs w:val="22"/>
          <w:lang w:eastAsia="zh-CN"/>
        </w:rPr>
        <w:t xml:space="preserve"> </w:t>
      </w:r>
      <w:r w:rsidR="002B4FC3" w:rsidRPr="00BA5A53">
        <w:rPr>
          <w:rFonts w:eastAsia="SimSun"/>
          <w:noProof w:val="0"/>
          <w:sz w:val="22"/>
          <w:szCs w:val="22"/>
          <w:lang w:eastAsia="zh-CN"/>
        </w:rPr>
        <w:t>scheduling results, the emulat</w:t>
      </w:r>
      <w:r w:rsidRPr="00BA5A53">
        <w:rPr>
          <w:rFonts w:eastAsia="SimSun"/>
          <w:noProof w:val="0"/>
          <w:sz w:val="22"/>
          <w:szCs w:val="22"/>
          <w:lang w:eastAsia="zh-CN"/>
        </w:rPr>
        <w:t>ed</w:t>
      </w:r>
      <w:r w:rsidR="002B4FC3" w:rsidRPr="00BA5A53">
        <w:rPr>
          <w:rFonts w:eastAsia="SimSun"/>
          <w:noProof w:val="0"/>
          <w:sz w:val="22"/>
          <w:szCs w:val="22"/>
          <w:lang w:eastAsia="zh-CN"/>
        </w:rPr>
        <w:t xml:space="preserve"> signal and </w:t>
      </w:r>
      <w:r w:rsidRPr="00BA5A53">
        <w:rPr>
          <w:rFonts w:eastAsia="SimSun"/>
          <w:noProof w:val="0"/>
          <w:sz w:val="22"/>
          <w:szCs w:val="22"/>
          <w:lang w:eastAsia="zh-CN"/>
        </w:rPr>
        <w:t xml:space="preserve">the </w:t>
      </w:r>
      <w:r w:rsidR="00BA5A53" w:rsidRPr="00BA5A53">
        <w:rPr>
          <w:rFonts w:eastAsia="SimSun"/>
          <w:noProof w:val="0"/>
          <w:sz w:val="22"/>
          <w:szCs w:val="22"/>
          <w:lang w:eastAsia="zh-CN"/>
        </w:rPr>
        <w:t>corresponding</w:t>
      </w:r>
      <w:r w:rsidR="002B4FC3" w:rsidRPr="00BA5A53">
        <w:rPr>
          <w:rFonts w:eastAsia="SimSun"/>
          <w:noProof w:val="0"/>
          <w:sz w:val="22"/>
          <w:szCs w:val="22"/>
          <w:lang w:eastAsia="zh-CN"/>
        </w:rPr>
        <w:t xml:space="preserve"> </w:t>
      </w:r>
      <w:r w:rsidR="00BA5A53" w:rsidRPr="00BA5A53">
        <w:rPr>
          <w:rFonts w:eastAsia="SimSun"/>
          <w:noProof w:val="0"/>
          <w:sz w:val="22"/>
          <w:szCs w:val="22"/>
          <w:lang w:eastAsia="zh-CN"/>
        </w:rPr>
        <w:t>measurement</w:t>
      </w:r>
      <w:r w:rsidR="002B4FC3" w:rsidRPr="00BA5A53">
        <w:rPr>
          <w:rFonts w:eastAsia="SimSun"/>
          <w:noProof w:val="0"/>
          <w:sz w:val="22"/>
          <w:szCs w:val="22"/>
          <w:lang w:eastAsia="zh-CN"/>
        </w:rPr>
        <w:t xml:space="preserve"> </w:t>
      </w:r>
      <w:r w:rsidR="0016440E" w:rsidRPr="00BA5A53">
        <w:rPr>
          <w:rFonts w:eastAsia="SimSun"/>
          <w:noProof w:val="0"/>
          <w:sz w:val="22"/>
          <w:szCs w:val="22"/>
          <w:lang w:eastAsia="zh-CN"/>
        </w:rPr>
        <w:t>should be based on pre-scheduling results. Therefore, the MU interference measurement is aperiodic and we can utilize the on-going</w:t>
      </w:r>
      <w:r w:rsidRPr="00BA5A53">
        <w:rPr>
          <w:rFonts w:eastAsia="SimSun"/>
          <w:noProof w:val="0"/>
          <w:sz w:val="22"/>
          <w:szCs w:val="22"/>
          <w:lang w:eastAsia="zh-CN"/>
        </w:rPr>
        <w:t xml:space="preserve"> discussed</w:t>
      </w:r>
      <w:r w:rsidR="0016440E" w:rsidRPr="00BA5A53">
        <w:rPr>
          <w:rFonts w:eastAsia="SimSun"/>
          <w:noProof w:val="0"/>
          <w:sz w:val="22"/>
          <w:szCs w:val="22"/>
          <w:lang w:eastAsia="zh-CN"/>
        </w:rPr>
        <w:t xml:space="preserve"> aperiodic CSI-RS framework for MU</w:t>
      </w:r>
      <w:r w:rsidRPr="00BA5A53">
        <w:rPr>
          <w:rFonts w:eastAsia="SimSun"/>
          <w:noProof w:val="0"/>
          <w:sz w:val="22"/>
          <w:szCs w:val="22"/>
          <w:lang w:eastAsia="zh-CN"/>
        </w:rPr>
        <w:t xml:space="preserve"> interference measurement</w:t>
      </w:r>
      <w:r w:rsidR="0016440E" w:rsidRPr="00BA5A53">
        <w:rPr>
          <w:rFonts w:eastAsia="SimSun"/>
          <w:noProof w:val="0"/>
          <w:sz w:val="22"/>
          <w:szCs w:val="22"/>
          <w:lang w:eastAsia="zh-CN"/>
        </w:rPr>
        <w:t xml:space="preserve"> enhancements. </w:t>
      </w:r>
      <w:r w:rsidRPr="00BA5A53">
        <w:rPr>
          <w:rFonts w:eastAsia="SimSun"/>
          <w:noProof w:val="0"/>
          <w:sz w:val="22"/>
          <w:szCs w:val="22"/>
          <w:lang w:eastAsia="zh-CN"/>
        </w:rPr>
        <w:t>In additional to the</w:t>
      </w:r>
      <w:r w:rsidR="0016440E" w:rsidRPr="00BA5A53">
        <w:rPr>
          <w:rFonts w:eastAsia="SimSun"/>
          <w:noProof w:val="0"/>
          <w:sz w:val="22"/>
          <w:szCs w:val="22"/>
          <w:lang w:eastAsia="zh-CN"/>
        </w:rPr>
        <w:t xml:space="preserve"> </w:t>
      </w:r>
      <w:r w:rsidRPr="00BA5A53">
        <w:rPr>
          <w:rFonts w:eastAsia="SimSun"/>
          <w:noProof w:val="0"/>
          <w:sz w:val="22"/>
          <w:szCs w:val="22"/>
          <w:lang w:eastAsia="zh-CN"/>
        </w:rPr>
        <w:t xml:space="preserve">aperiodic CSI-RS, </w:t>
      </w:r>
      <w:r w:rsidR="00BA5A53">
        <w:rPr>
          <w:rFonts w:eastAsia="SimSun"/>
          <w:noProof w:val="0"/>
          <w:sz w:val="22"/>
          <w:szCs w:val="22"/>
          <w:lang w:eastAsia="zh-CN"/>
        </w:rPr>
        <w:t>new</w:t>
      </w:r>
      <w:r w:rsidR="00451DA9" w:rsidRPr="00BA5A53">
        <w:rPr>
          <w:rFonts w:eastAsia="SimSun"/>
          <w:noProof w:val="0"/>
          <w:sz w:val="22"/>
          <w:szCs w:val="22"/>
          <w:lang w:eastAsia="zh-CN"/>
        </w:rPr>
        <w:t xml:space="preserve"> CSI-RS resource configurations</w:t>
      </w:r>
      <w:r w:rsidR="0016440E" w:rsidRPr="00BA5A53">
        <w:rPr>
          <w:rFonts w:eastAsia="SimSun"/>
          <w:noProof w:val="0"/>
          <w:sz w:val="22"/>
          <w:szCs w:val="22"/>
          <w:lang w:eastAsia="zh-CN"/>
        </w:rPr>
        <w:t xml:space="preserve">, </w:t>
      </w:r>
      <w:r w:rsidR="00BA5A53">
        <w:rPr>
          <w:rFonts w:eastAsia="SimSun"/>
          <w:noProof w:val="0"/>
          <w:sz w:val="22"/>
          <w:szCs w:val="22"/>
          <w:lang w:eastAsia="zh-CN"/>
        </w:rPr>
        <w:t>and the corresponding</w:t>
      </w:r>
      <w:r w:rsidR="0016440E" w:rsidRPr="00BA5A53">
        <w:rPr>
          <w:rFonts w:eastAsia="SimSun"/>
          <w:noProof w:val="0"/>
          <w:sz w:val="22"/>
          <w:szCs w:val="22"/>
          <w:lang w:eastAsia="zh-CN"/>
        </w:rPr>
        <w:t xml:space="preserve"> UE behaviors and/or feedback mode </w:t>
      </w:r>
      <w:r w:rsidRPr="00BA5A53">
        <w:rPr>
          <w:rFonts w:eastAsia="SimSun"/>
          <w:noProof w:val="0"/>
          <w:sz w:val="22"/>
          <w:szCs w:val="22"/>
          <w:lang w:eastAsia="zh-CN"/>
        </w:rPr>
        <w:t>shall</w:t>
      </w:r>
      <w:r w:rsidR="0016440E" w:rsidRPr="00BA5A53">
        <w:rPr>
          <w:rFonts w:eastAsia="SimSun"/>
          <w:noProof w:val="0"/>
          <w:sz w:val="22"/>
          <w:szCs w:val="22"/>
          <w:lang w:eastAsia="zh-CN"/>
        </w:rPr>
        <w:t xml:space="preserve"> be considered to enable the aperiodic CSI-RS based MU</w:t>
      </w:r>
      <w:r w:rsidRPr="00BA5A53">
        <w:rPr>
          <w:rFonts w:eastAsia="SimSun"/>
          <w:noProof w:val="0"/>
          <w:sz w:val="22"/>
          <w:szCs w:val="22"/>
          <w:lang w:eastAsia="zh-CN"/>
        </w:rPr>
        <w:t xml:space="preserve"> interference measurement and </w:t>
      </w:r>
      <w:r w:rsidR="00451DA9" w:rsidRPr="00BA5A53">
        <w:rPr>
          <w:rFonts w:eastAsia="SimSun"/>
          <w:noProof w:val="0"/>
          <w:sz w:val="22"/>
          <w:szCs w:val="22"/>
          <w:lang w:eastAsia="zh-CN"/>
        </w:rPr>
        <w:t>MU-</w:t>
      </w:r>
      <w:r w:rsidRPr="00BA5A53">
        <w:rPr>
          <w:rFonts w:eastAsia="SimSun"/>
          <w:noProof w:val="0"/>
          <w:sz w:val="22"/>
          <w:szCs w:val="22"/>
          <w:lang w:eastAsia="zh-CN"/>
        </w:rPr>
        <w:t>CQI estimation</w:t>
      </w:r>
      <w:r w:rsidR="0016440E" w:rsidRPr="00BA5A53">
        <w:rPr>
          <w:rFonts w:eastAsia="SimSun"/>
          <w:noProof w:val="0"/>
          <w:sz w:val="22"/>
          <w:szCs w:val="22"/>
          <w:lang w:eastAsia="zh-CN"/>
        </w:rPr>
        <w:t xml:space="preserve">. </w:t>
      </w:r>
      <w:r w:rsidR="000D602D" w:rsidRPr="00BA5A53">
        <w:rPr>
          <w:rFonts w:eastAsia="SimSun"/>
          <w:noProof w:val="0"/>
          <w:sz w:val="22"/>
          <w:szCs w:val="22"/>
          <w:lang w:eastAsia="zh-CN"/>
        </w:rPr>
        <w:t>Based on these discussions,</w:t>
      </w:r>
      <w:r w:rsidR="00BA5A53">
        <w:rPr>
          <w:rFonts w:eastAsia="SimSun"/>
          <w:noProof w:val="0"/>
          <w:sz w:val="22"/>
          <w:szCs w:val="22"/>
          <w:lang w:eastAsia="zh-CN"/>
        </w:rPr>
        <w:t xml:space="preserve"> we have the following proposal.</w:t>
      </w:r>
    </w:p>
    <w:p w14:paraId="7DA9F7C7" w14:textId="55B5A378" w:rsidR="00127FE7" w:rsidRPr="00BA5A53" w:rsidRDefault="00127FE7" w:rsidP="00BA5A53">
      <w:pPr>
        <w:spacing w:after="120"/>
        <w:jc w:val="both"/>
        <w:rPr>
          <w:rFonts w:eastAsiaTheme="minorEastAsia"/>
          <w:b/>
          <w:noProof w:val="0"/>
          <w:sz w:val="22"/>
          <w:szCs w:val="22"/>
          <w:lang w:eastAsia="zh-CN"/>
        </w:rPr>
      </w:pPr>
      <w:r w:rsidRPr="00BA5A53">
        <w:rPr>
          <w:rFonts w:eastAsiaTheme="minorEastAsia"/>
          <w:b/>
          <w:noProof w:val="0"/>
          <w:sz w:val="22"/>
          <w:szCs w:val="22"/>
          <w:lang w:eastAsia="zh-CN"/>
        </w:rPr>
        <w:lastRenderedPageBreak/>
        <w:t xml:space="preserve">Proposal 1: Enhance </w:t>
      </w:r>
      <w:r w:rsidR="00214063" w:rsidRPr="00BA5A53">
        <w:rPr>
          <w:rFonts w:eastAsiaTheme="minorEastAsia"/>
          <w:b/>
          <w:noProof w:val="0"/>
          <w:sz w:val="22"/>
          <w:szCs w:val="22"/>
          <w:lang w:eastAsia="zh-CN"/>
        </w:rPr>
        <w:t xml:space="preserve">MU interference measurement and </w:t>
      </w:r>
      <w:r w:rsidRPr="00BA5A53">
        <w:rPr>
          <w:rFonts w:eastAsiaTheme="minorEastAsia"/>
          <w:b/>
          <w:noProof w:val="0"/>
          <w:sz w:val="22"/>
          <w:szCs w:val="22"/>
          <w:lang w:eastAsia="zh-CN"/>
        </w:rPr>
        <w:t xml:space="preserve">MU-CQI </w:t>
      </w:r>
      <w:r w:rsidR="00214063" w:rsidRPr="00BA5A53">
        <w:rPr>
          <w:rFonts w:eastAsiaTheme="minorEastAsia"/>
          <w:b/>
          <w:noProof w:val="0"/>
          <w:sz w:val="22"/>
          <w:szCs w:val="22"/>
          <w:lang w:eastAsia="zh-CN"/>
        </w:rPr>
        <w:t>estimation</w:t>
      </w:r>
      <w:r w:rsidRPr="00BA5A53">
        <w:rPr>
          <w:rFonts w:eastAsiaTheme="minorEastAsia"/>
          <w:b/>
          <w:noProof w:val="0"/>
          <w:sz w:val="22"/>
          <w:szCs w:val="22"/>
          <w:lang w:eastAsia="zh-CN"/>
        </w:rPr>
        <w:t xml:space="preserve"> based on the </w:t>
      </w:r>
      <w:r w:rsidR="00BA5A53" w:rsidRPr="00BA5A53">
        <w:rPr>
          <w:rFonts w:eastAsiaTheme="minorEastAsia"/>
          <w:b/>
          <w:noProof w:val="0"/>
          <w:sz w:val="22"/>
          <w:szCs w:val="22"/>
          <w:lang w:eastAsia="zh-CN"/>
        </w:rPr>
        <w:t>framework</w:t>
      </w:r>
      <w:r w:rsidRPr="00BA5A53">
        <w:rPr>
          <w:rFonts w:eastAsiaTheme="minorEastAsia"/>
          <w:b/>
          <w:noProof w:val="0"/>
          <w:sz w:val="22"/>
          <w:szCs w:val="22"/>
          <w:lang w:eastAsia="zh-CN"/>
        </w:rPr>
        <w:t xml:space="preserve"> of aperiodic CSI-RS</w:t>
      </w:r>
      <w:r w:rsidR="00214063" w:rsidRPr="00BA5A53">
        <w:rPr>
          <w:rFonts w:eastAsiaTheme="minorEastAsia"/>
          <w:b/>
          <w:noProof w:val="0"/>
          <w:sz w:val="22"/>
          <w:szCs w:val="22"/>
          <w:lang w:eastAsia="zh-CN"/>
        </w:rPr>
        <w:t>.</w:t>
      </w:r>
    </w:p>
    <w:p w14:paraId="257BF2E6" w14:textId="7A8D5089" w:rsidR="000D602D" w:rsidRPr="00BA5A53" w:rsidRDefault="000D602D" w:rsidP="00BA5A53">
      <w:pPr>
        <w:spacing w:after="120"/>
        <w:jc w:val="both"/>
        <w:rPr>
          <w:rFonts w:eastAsiaTheme="minorEastAsia"/>
          <w:noProof w:val="0"/>
          <w:sz w:val="22"/>
          <w:szCs w:val="22"/>
          <w:lang w:eastAsia="zh-CN"/>
        </w:rPr>
      </w:pPr>
      <w:r w:rsidRPr="00BA5A53">
        <w:rPr>
          <w:rFonts w:eastAsiaTheme="minorEastAsia"/>
          <w:noProof w:val="0"/>
          <w:sz w:val="22"/>
          <w:szCs w:val="22"/>
          <w:lang w:eastAsia="zh-CN"/>
        </w:rPr>
        <w:t>The detailed schemes and specification impacts will be discussed in the following subsections.</w:t>
      </w:r>
    </w:p>
    <w:p w14:paraId="1FBEE5A0" w14:textId="771E4C37" w:rsidR="0094709A" w:rsidRPr="00BA5A53" w:rsidRDefault="00782EB0" w:rsidP="00BA5A53">
      <w:pPr>
        <w:pStyle w:val="Heading2"/>
        <w:spacing w:after="120" w:line="240" w:lineRule="auto"/>
        <w:rPr>
          <w:noProof w:val="0"/>
          <w:lang w:eastAsia="zh-CN"/>
        </w:rPr>
      </w:pPr>
      <w:r w:rsidRPr="00BA5A53">
        <w:rPr>
          <w:noProof w:val="0"/>
          <w:lang w:eastAsia="zh-CN"/>
        </w:rPr>
        <w:t>CSI-RS configurations for interference measurements</w:t>
      </w:r>
    </w:p>
    <w:p w14:paraId="42F5AF50" w14:textId="37A7A17F" w:rsidR="002A3888" w:rsidRPr="00BA5A53" w:rsidRDefault="00534038" w:rsidP="00BA5A53">
      <w:pPr>
        <w:spacing w:after="120"/>
        <w:jc w:val="both"/>
        <w:rPr>
          <w:noProof w:val="0"/>
          <w:sz w:val="22"/>
          <w:szCs w:val="22"/>
          <w:lang w:eastAsia="zh-CN"/>
        </w:rPr>
      </w:pPr>
      <w:r w:rsidRPr="00BA5A53">
        <w:rPr>
          <w:noProof w:val="0"/>
          <w:sz w:val="22"/>
          <w:szCs w:val="22"/>
          <w:lang w:eastAsia="zh-CN"/>
        </w:rPr>
        <w:t xml:space="preserve">One possible approach for intra-cell </w:t>
      </w:r>
      <w:r w:rsidR="00BA5A53" w:rsidRPr="00BA5A53">
        <w:rPr>
          <w:noProof w:val="0"/>
          <w:sz w:val="22"/>
          <w:szCs w:val="22"/>
          <w:lang w:eastAsia="zh-CN"/>
        </w:rPr>
        <w:t>interference</w:t>
      </w:r>
      <w:r w:rsidRPr="00BA5A53">
        <w:rPr>
          <w:noProof w:val="0"/>
          <w:sz w:val="22"/>
          <w:szCs w:val="22"/>
          <w:lang w:eastAsia="zh-CN"/>
        </w:rPr>
        <w:t xml:space="preserve"> measurements is to </w:t>
      </w:r>
      <w:r w:rsidR="00214063" w:rsidRPr="00BA5A53">
        <w:rPr>
          <w:noProof w:val="0"/>
          <w:sz w:val="22"/>
          <w:szCs w:val="22"/>
          <w:lang w:eastAsia="zh-CN"/>
        </w:rPr>
        <w:t>transmit an emulated signal on</w:t>
      </w:r>
      <w:r w:rsidRPr="00BA5A53">
        <w:rPr>
          <w:noProof w:val="0"/>
          <w:sz w:val="22"/>
          <w:szCs w:val="22"/>
          <w:lang w:eastAsia="zh-CN"/>
        </w:rPr>
        <w:t xml:space="preserve"> UE-specific CSI-RS ports. With this approach</w:t>
      </w:r>
      <w:r w:rsidR="00F26875" w:rsidRPr="00BA5A53">
        <w:rPr>
          <w:noProof w:val="0"/>
          <w:sz w:val="22"/>
          <w:szCs w:val="22"/>
          <w:lang w:eastAsia="zh-CN"/>
        </w:rPr>
        <w:t>, one or a group of CSI-RS ports</w:t>
      </w:r>
      <w:r w:rsidR="00214063" w:rsidRPr="00BA5A53">
        <w:rPr>
          <w:noProof w:val="0"/>
          <w:sz w:val="22"/>
          <w:szCs w:val="22"/>
          <w:lang w:eastAsia="zh-CN"/>
        </w:rPr>
        <w:t xml:space="preserve"> (CSI-RS group)</w:t>
      </w:r>
      <w:r w:rsidR="00F26875" w:rsidRPr="00BA5A53">
        <w:rPr>
          <w:noProof w:val="0"/>
          <w:sz w:val="22"/>
          <w:szCs w:val="22"/>
          <w:lang w:eastAsia="zh-CN"/>
        </w:rPr>
        <w:t xml:space="preserve">, should be </w:t>
      </w:r>
      <w:r w:rsidR="00BA5A53" w:rsidRPr="00BA5A53">
        <w:rPr>
          <w:noProof w:val="0"/>
          <w:sz w:val="22"/>
          <w:szCs w:val="22"/>
          <w:lang w:eastAsia="zh-CN"/>
        </w:rPr>
        <w:t>predefined</w:t>
      </w:r>
      <w:r w:rsidR="00F26875" w:rsidRPr="00BA5A53">
        <w:rPr>
          <w:noProof w:val="0"/>
          <w:sz w:val="22"/>
          <w:szCs w:val="22"/>
          <w:lang w:eastAsia="zh-CN"/>
        </w:rPr>
        <w:t xml:space="preserve"> and </w:t>
      </w:r>
      <w:r w:rsidR="00214063" w:rsidRPr="00BA5A53">
        <w:rPr>
          <w:noProof w:val="0"/>
          <w:sz w:val="22"/>
          <w:szCs w:val="22"/>
          <w:lang w:eastAsia="zh-CN"/>
        </w:rPr>
        <w:t>configured</w:t>
      </w:r>
      <w:r w:rsidR="00F26875" w:rsidRPr="00BA5A53">
        <w:rPr>
          <w:noProof w:val="0"/>
          <w:sz w:val="22"/>
          <w:szCs w:val="22"/>
          <w:lang w:eastAsia="zh-CN"/>
        </w:rPr>
        <w:t xml:space="preserve"> to UE for </w:t>
      </w:r>
      <w:r w:rsidR="00214063" w:rsidRPr="00BA5A53">
        <w:rPr>
          <w:noProof w:val="0"/>
          <w:sz w:val="22"/>
          <w:szCs w:val="22"/>
          <w:lang w:eastAsia="zh-CN"/>
        </w:rPr>
        <w:t>MU</w:t>
      </w:r>
      <w:r w:rsidR="00A0232A" w:rsidRPr="00BA5A53">
        <w:rPr>
          <w:noProof w:val="0"/>
          <w:sz w:val="22"/>
          <w:szCs w:val="22"/>
          <w:lang w:eastAsia="zh-CN"/>
        </w:rPr>
        <w:t>-</w:t>
      </w:r>
      <w:r w:rsidR="00214063" w:rsidRPr="00BA5A53">
        <w:rPr>
          <w:noProof w:val="0"/>
          <w:sz w:val="22"/>
          <w:szCs w:val="22"/>
          <w:lang w:eastAsia="zh-CN"/>
        </w:rPr>
        <w:t>CQI estimation</w:t>
      </w:r>
      <w:r w:rsidR="00F26875" w:rsidRPr="00BA5A53">
        <w:rPr>
          <w:noProof w:val="0"/>
          <w:sz w:val="22"/>
          <w:szCs w:val="22"/>
          <w:lang w:eastAsia="zh-CN"/>
        </w:rPr>
        <w:t xml:space="preserve">. </w:t>
      </w:r>
      <w:r w:rsidR="002A3888" w:rsidRPr="00BA5A53">
        <w:rPr>
          <w:noProof w:val="0"/>
          <w:sz w:val="22"/>
          <w:szCs w:val="22"/>
          <w:lang w:eastAsia="zh-CN"/>
        </w:rPr>
        <w:t xml:space="preserve">Up to 8 CSI-RS </w:t>
      </w:r>
      <w:r w:rsidR="00214063" w:rsidRPr="00BA5A53">
        <w:rPr>
          <w:noProof w:val="0"/>
          <w:sz w:val="22"/>
          <w:szCs w:val="22"/>
          <w:lang w:eastAsia="zh-CN"/>
        </w:rPr>
        <w:t>can</w:t>
      </w:r>
      <w:r w:rsidR="002A3888" w:rsidRPr="00BA5A53">
        <w:rPr>
          <w:noProof w:val="0"/>
          <w:sz w:val="22"/>
          <w:szCs w:val="22"/>
          <w:lang w:eastAsia="zh-CN"/>
        </w:rPr>
        <w:t xml:space="preserve"> be used for intra-cell </w:t>
      </w:r>
      <w:r w:rsidR="00BA5A53" w:rsidRPr="00BA5A53">
        <w:rPr>
          <w:noProof w:val="0"/>
          <w:sz w:val="22"/>
          <w:szCs w:val="22"/>
          <w:lang w:eastAsia="zh-CN"/>
        </w:rPr>
        <w:t>interference</w:t>
      </w:r>
      <w:r w:rsidR="002A3888" w:rsidRPr="00BA5A53">
        <w:rPr>
          <w:noProof w:val="0"/>
          <w:sz w:val="22"/>
          <w:szCs w:val="22"/>
          <w:lang w:eastAsia="zh-CN"/>
        </w:rPr>
        <w:t xml:space="preserve"> measurement only. If each CSI-RS group only contains one CSI-RS port, the scheduling flexibility for </w:t>
      </w:r>
      <w:r w:rsidR="00BA5A53" w:rsidRPr="00BA5A53">
        <w:rPr>
          <w:noProof w:val="0"/>
          <w:sz w:val="22"/>
          <w:szCs w:val="22"/>
          <w:lang w:eastAsia="zh-CN"/>
        </w:rPr>
        <w:t>interference</w:t>
      </w:r>
      <w:r w:rsidR="002A3888" w:rsidRPr="00BA5A53">
        <w:rPr>
          <w:noProof w:val="0"/>
          <w:sz w:val="22"/>
          <w:szCs w:val="22"/>
          <w:lang w:eastAsia="zh-CN"/>
        </w:rPr>
        <w:t xml:space="preserve"> measurements is constraint, but if each CSI-RS group contains more than one CSI-RS ports, additional downlink signalling should be used to indicate the detailed CSI-RS port used by intra-cell interference </w:t>
      </w:r>
      <w:r w:rsidR="00BA5A53" w:rsidRPr="00BA5A53">
        <w:rPr>
          <w:noProof w:val="0"/>
          <w:sz w:val="22"/>
          <w:szCs w:val="22"/>
          <w:lang w:eastAsia="zh-CN"/>
        </w:rPr>
        <w:t>measurement</w:t>
      </w:r>
      <w:r w:rsidR="002A3888" w:rsidRPr="00BA5A53">
        <w:rPr>
          <w:noProof w:val="0"/>
          <w:sz w:val="22"/>
          <w:szCs w:val="22"/>
          <w:lang w:eastAsia="zh-CN"/>
        </w:rPr>
        <w:t xml:space="preserve">. In addition, </w:t>
      </w:r>
      <w:r w:rsidR="00214063" w:rsidRPr="00BA5A53">
        <w:rPr>
          <w:noProof w:val="0"/>
          <w:sz w:val="22"/>
          <w:szCs w:val="22"/>
          <w:lang w:eastAsia="zh-CN"/>
        </w:rPr>
        <w:t>additional</w:t>
      </w:r>
      <w:r w:rsidR="002A3888" w:rsidRPr="00BA5A53">
        <w:rPr>
          <w:noProof w:val="0"/>
          <w:sz w:val="22"/>
          <w:szCs w:val="22"/>
          <w:lang w:eastAsia="zh-CN"/>
        </w:rPr>
        <w:t xml:space="preserve"> CSI-RS is required for signal power measurements.</w:t>
      </w:r>
    </w:p>
    <w:p w14:paraId="26EFB1BD" w14:textId="3ADAAAAF" w:rsidR="00E264D4" w:rsidRPr="00BA5A53" w:rsidRDefault="002A3888" w:rsidP="00BA5A53">
      <w:pPr>
        <w:spacing w:after="120"/>
        <w:jc w:val="both"/>
        <w:rPr>
          <w:noProof w:val="0"/>
          <w:sz w:val="22"/>
          <w:szCs w:val="22"/>
          <w:lang w:eastAsia="zh-CN"/>
        </w:rPr>
      </w:pPr>
      <w:r w:rsidRPr="00BA5A53">
        <w:rPr>
          <w:noProof w:val="0"/>
          <w:sz w:val="22"/>
          <w:szCs w:val="22"/>
          <w:lang w:eastAsia="zh-CN"/>
        </w:rPr>
        <w:t xml:space="preserve">Based on these analysis, our proposal is to </w:t>
      </w:r>
      <w:r w:rsidR="00F54FAE" w:rsidRPr="00BA5A53">
        <w:rPr>
          <w:noProof w:val="0"/>
          <w:sz w:val="22"/>
          <w:szCs w:val="22"/>
          <w:lang w:eastAsia="zh-CN"/>
        </w:rPr>
        <w:t>use a group of</w:t>
      </w:r>
      <w:r w:rsidRPr="00BA5A53">
        <w:rPr>
          <w:noProof w:val="0"/>
          <w:sz w:val="22"/>
          <w:szCs w:val="22"/>
          <w:lang w:eastAsia="zh-CN"/>
        </w:rPr>
        <w:t xml:space="preserve"> CSI-RS which contains up to 8 CSI-RS ports </w:t>
      </w:r>
      <w:r w:rsidR="00F54FAE" w:rsidRPr="00BA5A53">
        <w:rPr>
          <w:noProof w:val="0"/>
          <w:sz w:val="22"/>
          <w:szCs w:val="22"/>
          <w:lang w:eastAsia="zh-CN"/>
        </w:rPr>
        <w:t>for MU-CQI measurement</w:t>
      </w:r>
      <w:r w:rsidRPr="00BA5A53">
        <w:rPr>
          <w:noProof w:val="0"/>
          <w:sz w:val="22"/>
          <w:szCs w:val="22"/>
          <w:lang w:eastAsia="zh-CN"/>
        </w:rPr>
        <w:t xml:space="preserve">. According to the pre-scheduling results, </w:t>
      </w:r>
      <w:proofErr w:type="spellStart"/>
      <w:r w:rsidRPr="00BA5A53">
        <w:rPr>
          <w:noProof w:val="0"/>
          <w:sz w:val="22"/>
          <w:szCs w:val="22"/>
          <w:lang w:eastAsia="zh-CN"/>
        </w:rPr>
        <w:t>eNB</w:t>
      </w:r>
      <w:proofErr w:type="spellEnd"/>
      <w:r w:rsidRPr="00BA5A53">
        <w:rPr>
          <w:noProof w:val="0"/>
          <w:sz w:val="22"/>
          <w:szCs w:val="22"/>
          <w:lang w:eastAsia="zh-CN"/>
        </w:rPr>
        <w:t xml:space="preserve"> transmits emulated MU signals on these ports, where the transmission scheme is the same as the MU PDSCH transmissions, and then UEs detect signal power as well as intra-cell interference on these port</w:t>
      </w:r>
      <w:r w:rsidR="00214063" w:rsidRPr="00BA5A53">
        <w:rPr>
          <w:noProof w:val="0"/>
          <w:sz w:val="22"/>
          <w:szCs w:val="22"/>
          <w:lang w:eastAsia="zh-CN"/>
        </w:rPr>
        <w:t>s</w:t>
      </w:r>
      <w:r w:rsidRPr="00BA5A53">
        <w:rPr>
          <w:noProof w:val="0"/>
          <w:sz w:val="22"/>
          <w:szCs w:val="22"/>
          <w:lang w:eastAsia="zh-CN"/>
        </w:rPr>
        <w:t>. By utilize these 8 ports, both signal power and interference power can be measured</w:t>
      </w:r>
      <w:r w:rsidR="00782EB0" w:rsidRPr="00BA5A53">
        <w:rPr>
          <w:noProof w:val="0"/>
          <w:sz w:val="22"/>
          <w:szCs w:val="22"/>
          <w:lang w:eastAsia="zh-CN"/>
        </w:rPr>
        <w:t xml:space="preserve"> </w:t>
      </w:r>
      <w:r w:rsidR="00BA5A53" w:rsidRPr="00BA5A53">
        <w:rPr>
          <w:noProof w:val="0"/>
          <w:sz w:val="22"/>
          <w:szCs w:val="22"/>
          <w:lang w:eastAsia="zh-CN"/>
        </w:rPr>
        <w:t>simultaneously</w:t>
      </w:r>
      <w:r w:rsidRPr="00BA5A53">
        <w:rPr>
          <w:noProof w:val="0"/>
          <w:sz w:val="22"/>
          <w:szCs w:val="22"/>
          <w:lang w:eastAsia="zh-CN"/>
        </w:rPr>
        <w:t>.</w:t>
      </w:r>
      <w:r w:rsidR="00F54FAE" w:rsidRPr="00BA5A53">
        <w:rPr>
          <w:noProof w:val="0"/>
          <w:sz w:val="22"/>
          <w:szCs w:val="22"/>
          <w:lang w:eastAsia="zh-CN"/>
        </w:rPr>
        <w:t xml:space="preserve"> Under the framework of current aperiodic CSI-RS, this group of CSI-RS can be configured as a </w:t>
      </w:r>
      <w:r w:rsidR="00F5563A">
        <w:rPr>
          <w:noProof w:val="0"/>
          <w:sz w:val="22"/>
          <w:szCs w:val="22"/>
          <w:lang w:eastAsia="zh-CN"/>
        </w:rPr>
        <w:t>new</w:t>
      </w:r>
      <w:r w:rsidR="00F54FAE" w:rsidRPr="00BA5A53">
        <w:rPr>
          <w:noProof w:val="0"/>
          <w:sz w:val="22"/>
          <w:szCs w:val="22"/>
          <w:lang w:eastAsia="zh-CN"/>
        </w:rPr>
        <w:t xml:space="preserve"> CSI-RS resource and notify to UE. Once the aperiodic CSI-RS measurement is triggered with this </w:t>
      </w:r>
      <w:r w:rsidR="00F5563A">
        <w:rPr>
          <w:noProof w:val="0"/>
          <w:sz w:val="22"/>
          <w:szCs w:val="22"/>
          <w:lang w:eastAsia="zh-CN"/>
        </w:rPr>
        <w:t>new</w:t>
      </w:r>
      <w:r w:rsidR="00F54FAE" w:rsidRPr="00BA5A53">
        <w:rPr>
          <w:noProof w:val="0"/>
          <w:sz w:val="22"/>
          <w:szCs w:val="22"/>
          <w:lang w:eastAsia="zh-CN"/>
        </w:rPr>
        <w:t xml:space="preserve"> CSI-RS resource, the MU-CQI measurement is performed and reported. Another alternative is to define 8 CSI-RS resources </w:t>
      </w:r>
      <w:r w:rsidR="00BA5A53" w:rsidRPr="00BA5A53">
        <w:rPr>
          <w:noProof w:val="0"/>
          <w:sz w:val="22"/>
          <w:szCs w:val="22"/>
          <w:lang w:eastAsia="zh-CN"/>
        </w:rPr>
        <w:t>corresponding</w:t>
      </w:r>
      <w:r w:rsidR="00F54FAE" w:rsidRPr="00BA5A53">
        <w:rPr>
          <w:noProof w:val="0"/>
          <w:sz w:val="22"/>
          <w:szCs w:val="22"/>
          <w:lang w:eastAsia="zh-CN"/>
        </w:rPr>
        <w:t xml:space="preserve"> to these 8 ports. When triggering the aperiodic CSI-RS measurement, the CSI-RS resources for dedicated data channels should be indicated to UE together with an indication of MU-CQI measurement mode. The proposals can be summarized as following</w:t>
      </w:r>
    </w:p>
    <w:p w14:paraId="19B96B98" w14:textId="3D1BB6EC" w:rsidR="0064285B" w:rsidRPr="00BA5A53" w:rsidRDefault="00E264D4" w:rsidP="00BA5A53">
      <w:pPr>
        <w:spacing w:after="120"/>
        <w:jc w:val="both"/>
        <w:rPr>
          <w:rFonts w:eastAsiaTheme="minorEastAsia"/>
          <w:b/>
          <w:noProof w:val="0"/>
          <w:sz w:val="22"/>
          <w:szCs w:val="22"/>
          <w:lang w:eastAsia="zh-CN"/>
        </w:rPr>
      </w:pPr>
      <w:r w:rsidRPr="00BA5A53">
        <w:rPr>
          <w:rFonts w:eastAsiaTheme="minorEastAsia"/>
          <w:b/>
          <w:noProof w:val="0"/>
          <w:sz w:val="22"/>
          <w:szCs w:val="22"/>
          <w:lang w:eastAsia="zh-CN"/>
        </w:rPr>
        <w:t xml:space="preserve">Proposal </w:t>
      </w:r>
      <w:r w:rsidR="00D2509D" w:rsidRPr="00BA5A53">
        <w:rPr>
          <w:rFonts w:eastAsiaTheme="minorEastAsia"/>
          <w:b/>
          <w:noProof w:val="0"/>
          <w:sz w:val="22"/>
          <w:szCs w:val="22"/>
          <w:lang w:eastAsia="zh-CN"/>
        </w:rPr>
        <w:t>2</w:t>
      </w:r>
      <w:r w:rsidRPr="00BA5A53">
        <w:rPr>
          <w:rFonts w:eastAsiaTheme="minorEastAsia"/>
          <w:b/>
          <w:noProof w:val="0"/>
          <w:sz w:val="22"/>
          <w:szCs w:val="22"/>
          <w:lang w:eastAsia="zh-CN"/>
        </w:rPr>
        <w:t xml:space="preserve">: </w:t>
      </w:r>
      <w:r w:rsidR="00782EB0" w:rsidRPr="00BA5A53">
        <w:rPr>
          <w:rFonts w:eastAsiaTheme="minorEastAsia"/>
          <w:b/>
          <w:noProof w:val="0"/>
          <w:sz w:val="22"/>
          <w:szCs w:val="22"/>
          <w:lang w:eastAsia="zh-CN"/>
        </w:rPr>
        <w:t xml:space="preserve">Configure </w:t>
      </w:r>
      <w:r w:rsidR="00554E95" w:rsidRPr="00BA5A53">
        <w:rPr>
          <w:rFonts w:eastAsiaTheme="minorEastAsia"/>
          <w:b/>
          <w:noProof w:val="0"/>
          <w:sz w:val="22"/>
          <w:szCs w:val="22"/>
          <w:lang w:eastAsia="zh-CN"/>
        </w:rPr>
        <w:t>a group of CSI-RS ports</w:t>
      </w:r>
      <w:r w:rsidR="00782EB0" w:rsidRPr="00BA5A53">
        <w:rPr>
          <w:rFonts w:eastAsiaTheme="minorEastAsia"/>
          <w:b/>
          <w:noProof w:val="0"/>
          <w:sz w:val="22"/>
          <w:szCs w:val="22"/>
          <w:lang w:eastAsia="zh-CN"/>
        </w:rPr>
        <w:t xml:space="preserve"> for both </w:t>
      </w:r>
      <w:r w:rsidRPr="00BA5A53">
        <w:rPr>
          <w:rFonts w:eastAsiaTheme="minorEastAsia"/>
          <w:b/>
          <w:noProof w:val="0"/>
          <w:sz w:val="22"/>
          <w:szCs w:val="22"/>
          <w:lang w:eastAsia="zh-CN"/>
        </w:rPr>
        <w:t>signal power and interference power measurements</w:t>
      </w:r>
      <w:r w:rsidR="00671192" w:rsidRPr="00BA5A53">
        <w:rPr>
          <w:rFonts w:eastAsiaTheme="minorEastAsia"/>
          <w:b/>
          <w:noProof w:val="0"/>
          <w:sz w:val="22"/>
          <w:szCs w:val="22"/>
          <w:lang w:eastAsia="zh-CN"/>
        </w:rPr>
        <w:t xml:space="preserve"> for all UEs to derive MU-CQI</w:t>
      </w:r>
      <w:r w:rsidRPr="00BA5A53">
        <w:rPr>
          <w:rFonts w:eastAsiaTheme="minorEastAsia"/>
          <w:b/>
          <w:noProof w:val="0"/>
          <w:sz w:val="22"/>
          <w:szCs w:val="22"/>
          <w:lang w:eastAsia="zh-CN"/>
        </w:rPr>
        <w:t xml:space="preserve">, where the group includes at most 8 </w:t>
      </w:r>
      <w:r w:rsidR="00782EB0" w:rsidRPr="00BA5A53">
        <w:rPr>
          <w:rFonts w:eastAsiaTheme="minorEastAsia"/>
          <w:b/>
          <w:noProof w:val="0"/>
          <w:sz w:val="22"/>
          <w:szCs w:val="22"/>
          <w:lang w:eastAsia="zh-CN"/>
        </w:rPr>
        <w:t xml:space="preserve">CSI-RS </w:t>
      </w:r>
      <w:r w:rsidRPr="00BA5A53">
        <w:rPr>
          <w:rFonts w:eastAsiaTheme="minorEastAsia"/>
          <w:b/>
          <w:noProof w:val="0"/>
          <w:sz w:val="22"/>
          <w:szCs w:val="22"/>
          <w:lang w:eastAsia="zh-CN"/>
        </w:rPr>
        <w:t xml:space="preserve">ports corresponding to the maximum 8 layers for MU-MIMO </w:t>
      </w:r>
      <w:r w:rsidR="00BA5A53" w:rsidRPr="00BA5A53">
        <w:rPr>
          <w:rFonts w:eastAsiaTheme="minorEastAsia"/>
          <w:b/>
          <w:noProof w:val="0"/>
          <w:sz w:val="22"/>
          <w:szCs w:val="22"/>
          <w:lang w:eastAsia="zh-CN"/>
        </w:rPr>
        <w:t>transmissions</w:t>
      </w:r>
      <w:r w:rsidRPr="00BA5A53">
        <w:rPr>
          <w:rFonts w:eastAsiaTheme="minorEastAsia"/>
          <w:b/>
          <w:noProof w:val="0"/>
          <w:sz w:val="22"/>
          <w:szCs w:val="22"/>
          <w:lang w:eastAsia="zh-CN"/>
        </w:rPr>
        <w:t>.</w:t>
      </w:r>
      <w:r w:rsidR="00554E95" w:rsidRPr="00BA5A53">
        <w:rPr>
          <w:rFonts w:eastAsiaTheme="minorEastAsia"/>
          <w:b/>
          <w:noProof w:val="0"/>
          <w:sz w:val="22"/>
          <w:szCs w:val="22"/>
          <w:lang w:eastAsia="zh-CN"/>
        </w:rPr>
        <w:t xml:space="preserve"> Consider the following two alternatives for the detailed configurations:</w:t>
      </w:r>
    </w:p>
    <w:p w14:paraId="4B0DE9C7" w14:textId="28CE0582" w:rsidR="00554E95" w:rsidRPr="00BA5A53" w:rsidRDefault="00554E95" w:rsidP="00BA5A53">
      <w:pPr>
        <w:pStyle w:val="ListParagraph"/>
        <w:numPr>
          <w:ilvl w:val="0"/>
          <w:numId w:val="32"/>
        </w:numPr>
        <w:spacing w:after="120"/>
        <w:ind w:firstLineChars="0"/>
        <w:jc w:val="both"/>
        <w:rPr>
          <w:rFonts w:eastAsiaTheme="minorEastAsia"/>
          <w:b/>
          <w:noProof w:val="0"/>
          <w:sz w:val="22"/>
          <w:szCs w:val="22"/>
        </w:rPr>
      </w:pPr>
      <w:r w:rsidRPr="00BA5A53">
        <w:rPr>
          <w:rFonts w:ascii="Times New Roman" w:eastAsiaTheme="minorEastAsia" w:hAnsi="Times New Roman" w:cs="Times New Roman"/>
          <w:b/>
          <w:noProof w:val="0"/>
          <w:sz w:val="22"/>
          <w:szCs w:val="22"/>
        </w:rPr>
        <w:t xml:space="preserve">Alt. 1: Define a </w:t>
      </w:r>
      <w:r w:rsidR="00F5563A">
        <w:rPr>
          <w:rFonts w:ascii="Times New Roman" w:eastAsiaTheme="minorEastAsia" w:hAnsi="Times New Roman" w:cs="Times New Roman"/>
          <w:b/>
          <w:noProof w:val="0"/>
          <w:sz w:val="22"/>
          <w:szCs w:val="22"/>
        </w:rPr>
        <w:t>new</w:t>
      </w:r>
      <w:r w:rsidRPr="00BA5A53">
        <w:rPr>
          <w:rFonts w:ascii="Times New Roman" w:eastAsiaTheme="minorEastAsia" w:hAnsi="Times New Roman" w:cs="Times New Roman"/>
          <w:b/>
          <w:noProof w:val="0"/>
          <w:sz w:val="22"/>
          <w:szCs w:val="22"/>
        </w:rPr>
        <w:t xml:space="preserve"> CSI-RS resource to contain all CSI-RS ports and notify UE that this CSI-RS resource is corresponding to the MU-CQI measurement and reporting.</w:t>
      </w:r>
    </w:p>
    <w:p w14:paraId="45548058" w14:textId="525C33A1" w:rsidR="00554E95" w:rsidRPr="00BA5A53" w:rsidRDefault="00554E95" w:rsidP="00BA5A53">
      <w:pPr>
        <w:pStyle w:val="ListParagraph"/>
        <w:numPr>
          <w:ilvl w:val="0"/>
          <w:numId w:val="32"/>
        </w:numPr>
        <w:spacing w:after="120"/>
        <w:ind w:firstLineChars="0"/>
        <w:jc w:val="both"/>
        <w:rPr>
          <w:rFonts w:eastAsiaTheme="minorEastAsia"/>
          <w:b/>
          <w:noProof w:val="0"/>
          <w:sz w:val="22"/>
          <w:szCs w:val="22"/>
        </w:rPr>
      </w:pPr>
      <w:r w:rsidRPr="00BA5A53">
        <w:rPr>
          <w:rFonts w:ascii="Times New Roman" w:eastAsiaTheme="minorEastAsia" w:hAnsi="Times New Roman" w:cs="Times New Roman"/>
          <w:b/>
          <w:noProof w:val="0"/>
          <w:sz w:val="22"/>
          <w:szCs w:val="22"/>
        </w:rPr>
        <w:t xml:space="preserve">Alt. 2: Define </w:t>
      </w:r>
      <w:r w:rsidR="00BA5A53" w:rsidRPr="00BA5A53">
        <w:rPr>
          <w:rFonts w:ascii="Times New Roman" w:eastAsiaTheme="minorEastAsia" w:hAnsi="Times New Roman" w:cs="Times New Roman"/>
          <w:b/>
          <w:noProof w:val="0"/>
          <w:sz w:val="22"/>
          <w:szCs w:val="22"/>
        </w:rPr>
        <w:t>multiple</w:t>
      </w:r>
      <w:r w:rsidRPr="00BA5A53">
        <w:rPr>
          <w:rFonts w:ascii="Times New Roman" w:eastAsiaTheme="minorEastAsia" w:hAnsi="Times New Roman" w:cs="Times New Roman"/>
          <w:b/>
          <w:noProof w:val="0"/>
          <w:sz w:val="22"/>
          <w:szCs w:val="22"/>
        </w:rPr>
        <w:t xml:space="preserve"> CSI-RS resources, each of which contain 1 CSI-RS port. The MU-CQI measurement and reporting should be notified to UE in the signalling that triggers the aperiodic CSI-RS measurements.</w:t>
      </w:r>
    </w:p>
    <w:p w14:paraId="2A3FEEE9" w14:textId="12EE457A" w:rsidR="00E264D4" w:rsidRPr="00BA5A53" w:rsidRDefault="00EF504F" w:rsidP="00BA5A53">
      <w:pPr>
        <w:pStyle w:val="Heading2"/>
        <w:spacing w:after="120" w:line="240" w:lineRule="auto"/>
        <w:rPr>
          <w:noProof w:val="0"/>
          <w:lang w:eastAsia="zh-CN"/>
        </w:rPr>
      </w:pPr>
      <w:r w:rsidRPr="00BA5A53">
        <w:rPr>
          <w:noProof w:val="0"/>
          <w:lang w:eastAsia="zh-CN"/>
        </w:rPr>
        <w:t>UE behavior</w:t>
      </w:r>
    </w:p>
    <w:p w14:paraId="59EC0706" w14:textId="34EB6293" w:rsidR="00EF504F" w:rsidRPr="00BA5A53" w:rsidRDefault="0033351E" w:rsidP="00BA5A53">
      <w:pPr>
        <w:spacing w:after="120"/>
        <w:jc w:val="both"/>
        <w:rPr>
          <w:noProof w:val="0"/>
          <w:sz w:val="22"/>
          <w:szCs w:val="22"/>
          <w:lang w:eastAsia="zh-CN"/>
        </w:rPr>
      </w:pPr>
      <w:r w:rsidRPr="00BA5A53">
        <w:rPr>
          <w:noProof w:val="0"/>
          <w:sz w:val="22"/>
          <w:szCs w:val="22"/>
          <w:lang w:eastAsia="zh-CN"/>
        </w:rPr>
        <w:t>When a UE receives CSI-RS</w:t>
      </w:r>
      <w:r w:rsidR="00DD01DD">
        <w:rPr>
          <w:rFonts w:hint="eastAsia"/>
          <w:noProof w:val="0"/>
          <w:sz w:val="22"/>
          <w:szCs w:val="22"/>
          <w:lang w:eastAsia="ja-JP"/>
        </w:rPr>
        <w:t>,</w:t>
      </w:r>
      <w:r w:rsidRPr="00BA5A53">
        <w:rPr>
          <w:noProof w:val="0"/>
          <w:sz w:val="22"/>
          <w:szCs w:val="22"/>
          <w:lang w:eastAsia="zh-CN"/>
        </w:rPr>
        <w:t xml:space="preserve"> which is transmitted with the scheme discussed in Section 2.1, it should know which port or ports are corresponding to its dedicated data link and which ones are corresponding to intra-cell interference. </w:t>
      </w:r>
      <w:r w:rsidR="003D4C9A" w:rsidRPr="00BA5A53">
        <w:rPr>
          <w:noProof w:val="0"/>
          <w:sz w:val="22"/>
          <w:szCs w:val="22"/>
          <w:lang w:eastAsia="zh-CN"/>
        </w:rPr>
        <w:t>One way is to explicitly indicate the signal port(s) in DCI, which is also under discussed in the scope of aperiodic CSI-RS enhancements. To save the DCI overhead, implicit indication is also an</w:t>
      </w:r>
      <w:r w:rsidR="00214063" w:rsidRPr="00BA5A53">
        <w:rPr>
          <w:noProof w:val="0"/>
          <w:sz w:val="22"/>
          <w:szCs w:val="22"/>
          <w:lang w:eastAsia="zh-CN"/>
        </w:rPr>
        <w:t xml:space="preserve"> attractive</w:t>
      </w:r>
      <w:r w:rsidR="003D4C9A" w:rsidRPr="00BA5A53">
        <w:rPr>
          <w:noProof w:val="0"/>
          <w:sz w:val="22"/>
          <w:szCs w:val="22"/>
          <w:lang w:eastAsia="zh-CN"/>
        </w:rPr>
        <w:t xml:space="preserve"> alternative. UEs can measure each CSI-RS port in the </w:t>
      </w:r>
      <w:r w:rsidR="00214063" w:rsidRPr="00BA5A53">
        <w:rPr>
          <w:noProof w:val="0"/>
          <w:sz w:val="22"/>
          <w:szCs w:val="22"/>
          <w:lang w:eastAsia="zh-CN"/>
        </w:rPr>
        <w:t>configured</w:t>
      </w:r>
      <w:r w:rsidR="003D4C9A" w:rsidRPr="00BA5A53">
        <w:rPr>
          <w:noProof w:val="0"/>
          <w:sz w:val="22"/>
          <w:szCs w:val="22"/>
          <w:lang w:eastAsia="zh-CN"/>
        </w:rPr>
        <w:t xml:space="preserve"> group and take one or two most powerful ports as signal power, and remain ones as interference power. </w:t>
      </w:r>
      <w:r w:rsidR="00897038" w:rsidRPr="00BA5A53">
        <w:rPr>
          <w:noProof w:val="0"/>
          <w:sz w:val="22"/>
          <w:szCs w:val="22"/>
          <w:lang w:eastAsia="zh-CN"/>
        </w:rPr>
        <w:t xml:space="preserve">The rank, one or two, can also be indicated explicitly or </w:t>
      </w:r>
      <w:r w:rsidR="00BA5A53" w:rsidRPr="00BA5A53">
        <w:rPr>
          <w:noProof w:val="0"/>
          <w:sz w:val="22"/>
          <w:szCs w:val="22"/>
          <w:lang w:eastAsia="zh-CN"/>
        </w:rPr>
        <w:t>implicitly</w:t>
      </w:r>
      <w:r w:rsidR="00897038" w:rsidRPr="00BA5A53">
        <w:rPr>
          <w:noProof w:val="0"/>
          <w:sz w:val="22"/>
          <w:szCs w:val="22"/>
          <w:lang w:eastAsia="zh-CN"/>
        </w:rPr>
        <w:t xml:space="preserve">. For implicit indication, UE can refer to the most recent RI value reported to </w:t>
      </w:r>
      <w:proofErr w:type="spellStart"/>
      <w:r w:rsidR="00897038" w:rsidRPr="00BA5A53">
        <w:rPr>
          <w:noProof w:val="0"/>
          <w:sz w:val="22"/>
          <w:szCs w:val="22"/>
          <w:lang w:eastAsia="zh-CN"/>
        </w:rPr>
        <w:t>eNB</w:t>
      </w:r>
      <w:proofErr w:type="spellEnd"/>
      <w:r w:rsidR="00897038" w:rsidRPr="00BA5A53">
        <w:rPr>
          <w:noProof w:val="0"/>
          <w:sz w:val="22"/>
          <w:szCs w:val="22"/>
          <w:lang w:eastAsia="zh-CN"/>
        </w:rPr>
        <w:t xml:space="preserve">. Therefore, for such a </w:t>
      </w:r>
      <w:r w:rsidR="00F5563A">
        <w:rPr>
          <w:noProof w:val="0"/>
          <w:sz w:val="22"/>
          <w:szCs w:val="22"/>
          <w:lang w:eastAsia="zh-CN"/>
        </w:rPr>
        <w:t>new</w:t>
      </w:r>
      <w:r w:rsidR="00897038" w:rsidRPr="00BA5A53">
        <w:rPr>
          <w:noProof w:val="0"/>
          <w:sz w:val="22"/>
          <w:szCs w:val="22"/>
          <w:lang w:eastAsia="zh-CN"/>
        </w:rPr>
        <w:t xml:space="preserve"> CSI-RS group, new UE behavior to derive MU-CQI should be specified with one scheme selected from following alternatives.</w:t>
      </w:r>
    </w:p>
    <w:p w14:paraId="6B034DFA" w14:textId="3943C4FC" w:rsidR="00855AE9" w:rsidRPr="00BA5A53" w:rsidRDefault="00897038" w:rsidP="00BA5A53">
      <w:pPr>
        <w:spacing w:after="120"/>
        <w:jc w:val="both"/>
        <w:rPr>
          <w:b/>
          <w:noProof w:val="0"/>
          <w:sz w:val="22"/>
          <w:szCs w:val="22"/>
          <w:lang w:eastAsia="zh-CN"/>
        </w:rPr>
      </w:pPr>
      <w:r w:rsidRPr="00BA5A53">
        <w:rPr>
          <w:b/>
          <w:noProof w:val="0"/>
          <w:sz w:val="22"/>
          <w:szCs w:val="22"/>
          <w:lang w:eastAsia="zh-CN"/>
        </w:rPr>
        <w:t xml:space="preserve">Proposal 3: </w:t>
      </w:r>
      <w:r w:rsidR="006D6B2E" w:rsidRPr="00BA5A53">
        <w:rPr>
          <w:b/>
          <w:noProof w:val="0"/>
          <w:sz w:val="22"/>
          <w:szCs w:val="22"/>
          <w:lang w:eastAsia="zh-CN"/>
        </w:rPr>
        <w:t>S</w:t>
      </w:r>
      <w:r w:rsidR="00214063" w:rsidRPr="00BA5A53">
        <w:rPr>
          <w:b/>
          <w:noProof w:val="0"/>
          <w:sz w:val="22"/>
          <w:szCs w:val="22"/>
          <w:lang w:eastAsia="zh-CN"/>
        </w:rPr>
        <w:t>pecify new UE behavior for deriving the</w:t>
      </w:r>
      <w:r w:rsidR="006D6B2E" w:rsidRPr="00BA5A53">
        <w:rPr>
          <w:b/>
          <w:noProof w:val="0"/>
          <w:sz w:val="22"/>
          <w:szCs w:val="22"/>
          <w:lang w:eastAsia="zh-CN"/>
        </w:rPr>
        <w:t xml:space="preserve"> MU-CQI </w:t>
      </w:r>
      <w:r w:rsidR="00214063" w:rsidRPr="00BA5A53">
        <w:rPr>
          <w:b/>
          <w:noProof w:val="0"/>
          <w:sz w:val="22"/>
          <w:szCs w:val="22"/>
          <w:lang w:eastAsia="zh-CN"/>
        </w:rPr>
        <w:t>based on</w:t>
      </w:r>
      <w:r w:rsidR="00855AE9" w:rsidRPr="00BA5A53">
        <w:rPr>
          <w:b/>
          <w:noProof w:val="0"/>
          <w:sz w:val="22"/>
          <w:szCs w:val="22"/>
          <w:lang w:eastAsia="zh-CN"/>
        </w:rPr>
        <w:t xml:space="preserve"> the </w:t>
      </w:r>
      <w:r w:rsidR="00F5563A">
        <w:rPr>
          <w:b/>
          <w:noProof w:val="0"/>
          <w:sz w:val="22"/>
          <w:szCs w:val="22"/>
          <w:lang w:eastAsia="zh-CN"/>
        </w:rPr>
        <w:t>new</w:t>
      </w:r>
      <w:r w:rsidR="00855AE9" w:rsidRPr="00BA5A53">
        <w:rPr>
          <w:b/>
          <w:noProof w:val="0"/>
          <w:sz w:val="22"/>
          <w:szCs w:val="22"/>
          <w:lang w:eastAsia="zh-CN"/>
        </w:rPr>
        <w:t xml:space="preserve"> CSI-RS group with </w:t>
      </w:r>
      <w:r w:rsidR="00214063" w:rsidRPr="00BA5A53">
        <w:rPr>
          <w:b/>
          <w:noProof w:val="0"/>
          <w:sz w:val="22"/>
          <w:szCs w:val="22"/>
          <w:lang w:eastAsia="zh-CN"/>
        </w:rPr>
        <w:t xml:space="preserve">the </w:t>
      </w:r>
      <w:r w:rsidR="00855AE9" w:rsidRPr="00BA5A53">
        <w:rPr>
          <w:b/>
          <w:noProof w:val="0"/>
          <w:sz w:val="22"/>
          <w:szCs w:val="22"/>
          <w:lang w:eastAsia="zh-CN"/>
        </w:rPr>
        <w:t>following alternatives</w:t>
      </w:r>
      <w:r w:rsidR="00084C2A" w:rsidRPr="00BA5A53">
        <w:rPr>
          <w:b/>
          <w:noProof w:val="0"/>
          <w:sz w:val="22"/>
          <w:szCs w:val="22"/>
          <w:lang w:eastAsia="zh-CN"/>
        </w:rPr>
        <w:t>:</w:t>
      </w:r>
    </w:p>
    <w:p w14:paraId="5D998502" w14:textId="20705916" w:rsidR="00855AE9" w:rsidRPr="00BA5A53" w:rsidRDefault="00855AE9" w:rsidP="00BA5A53">
      <w:pPr>
        <w:pStyle w:val="ListParagraph"/>
        <w:numPr>
          <w:ilvl w:val="0"/>
          <w:numId w:val="31"/>
        </w:numPr>
        <w:spacing w:after="120"/>
        <w:ind w:firstLineChars="0"/>
        <w:jc w:val="both"/>
        <w:rPr>
          <w:rFonts w:ascii="Times New Roman" w:hAnsi="Times New Roman" w:cs="Times New Roman"/>
          <w:b/>
          <w:noProof w:val="0"/>
          <w:sz w:val="22"/>
          <w:szCs w:val="22"/>
        </w:rPr>
      </w:pPr>
      <w:r w:rsidRPr="00BA5A53">
        <w:rPr>
          <w:rFonts w:ascii="Times New Roman" w:hAnsi="Times New Roman" w:cs="Times New Roman"/>
          <w:b/>
          <w:noProof w:val="0"/>
          <w:sz w:val="22"/>
          <w:szCs w:val="22"/>
        </w:rPr>
        <w:t>Alt.</w:t>
      </w:r>
      <w:r w:rsidR="00CA54F8" w:rsidRPr="00BA5A53">
        <w:rPr>
          <w:rFonts w:ascii="Times New Roman" w:hAnsi="Times New Roman" w:cs="Times New Roman"/>
          <w:b/>
          <w:noProof w:val="0"/>
          <w:sz w:val="22"/>
          <w:szCs w:val="22"/>
        </w:rPr>
        <w:t xml:space="preserve"> </w:t>
      </w:r>
      <w:r w:rsidRPr="00BA5A53">
        <w:rPr>
          <w:rFonts w:ascii="Times New Roman" w:hAnsi="Times New Roman" w:cs="Times New Roman"/>
          <w:b/>
          <w:noProof w:val="0"/>
          <w:sz w:val="22"/>
          <w:szCs w:val="22"/>
        </w:rPr>
        <w:t>1: UE selects one or two CSI-RS ports as signal and remain ports as intra-cell interference to derive MU-CQI, where the RI (one or two) is indicated by DCI.</w:t>
      </w:r>
    </w:p>
    <w:p w14:paraId="37D102C9" w14:textId="543487AA" w:rsidR="00855AE9" w:rsidRPr="00BA5A53" w:rsidRDefault="00855AE9" w:rsidP="00BA5A53">
      <w:pPr>
        <w:pStyle w:val="ListParagraph"/>
        <w:numPr>
          <w:ilvl w:val="0"/>
          <w:numId w:val="31"/>
        </w:numPr>
        <w:spacing w:after="120"/>
        <w:ind w:firstLineChars="0"/>
        <w:jc w:val="both"/>
        <w:rPr>
          <w:rFonts w:ascii="Times New Roman" w:hAnsi="Times New Roman" w:cs="Times New Roman"/>
          <w:b/>
          <w:noProof w:val="0"/>
          <w:sz w:val="22"/>
          <w:szCs w:val="22"/>
        </w:rPr>
      </w:pPr>
      <w:r w:rsidRPr="00BA5A53">
        <w:rPr>
          <w:rFonts w:ascii="Times New Roman" w:hAnsi="Times New Roman" w:cs="Times New Roman"/>
          <w:b/>
          <w:noProof w:val="0"/>
          <w:sz w:val="22"/>
          <w:szCs w:val="22"/>
        </w:rPr>
        <w:t>Alt.</w:t>
      </w:r>
      <w:r w:rsidR="00CA54F8" w:rsidRPr="00BA5A53">
        <w:rPr>
          <w:rFonts w:ascii="Times New Roman" w:hAnsi="Times New Roman" w:cs="Times New Roman"/>
          <w:b/>
          <w:noProof w:val="0"/>
          <w:sz w:val="22"/>
          <w:szCs w:val="22"/>
        </w:rPr>
        <w:t xml:space="preserve"> </w:t>
      </w:r>
      <w:r w:rsidRPr="00BA5A53">
        <w:rPr>
          <w:rFonts w:ascii="Times New Roman" w:hAnsi="Times New Roman" w:cs="Times New Roman"/>
          <w:b/>
          <w:noProof w:val="0"/>
          <w:sz w:val="22"/>
          <w:szCs w:val="22"/>
        </w:rPr>
        <w:t>2: UE selects one or two CSI-RS ports as signal and remain ports as intra-cell interference to derive MU-CQI, where the RI (one or two) is implicit decided</w:t>
      </w:r>
      <w:r w:rsidR="00774DED" w:rsidRPr="00BA5A53">
        <w:rPr>
          <w:rFonts w:ascii="Times New Roman" w:hAnsi="Times New Roman" w:cs="Times New Roman"/>
          <w:b/>
          <w:noProof w:val="0"/>
          <w:sz w:val="22"/>
          <w:szCs w:val="22"/>
        </w:rPr>
        <w:t>, e.g.,</w:t>
      </w:r>
      <w:r w:rsidRPr="00BA5A53">
        <w:rPr>
          <w:rFonts w:ascii="Times New Roman" w:hAnsi="Times New Roman" w:cs="Times New Roman"/>
          <w:b/>
          <w:noProof w:val="0"/>
          <w:sz w:val="22"/>
          <w:szCs w:val="22"/>
        </w:rPr>
        <w:t xml:space="preserve"> by most recent UE RI reporting.</w:t>
      </w:r>
    </w:p>
    <w:p w14:paraId="09BC82DC" w14:textId="503AF3C6" w:rsidR="00340850" w:rsidRPr="00BA5A53" w:rsidRDefault="00855AE9" w:rsidP="00BA5A53">
      <w:pPr>
        <w:pStyle w:val="ListParagraph"/>
        <w:numPr>
          <w:ilvl w:val="0"/>
          <w:numId w:val="31"/>
        </w:numPr>
        <w:spacing w:after="120"/>
        <w:ind w:firstLineChars="0"/>
        <w:jc w:val="both"/>
        <w:rPr>
          <w:noProof w:val="0"/>
          <w:sz w:val="22"/>
          <w:szCs w:val="22"/>
        </w:rPr>
      </w:pPr>
      <w:r w:rsidRPr="00BA5A53">
        <w:rPr>
          <w:rFonts w:ascii="Times New Roman" w:hAnsi="Times New Roman" w:cs="Times New Roman"/>
          <w:b/>
          <w:noProof w:val="0"/>
          <w:sz w:val="22"/>
          <w:szCs w:val="22"/>
        </w:rPr>
        <w:lastRenderedPageBreak/>
        <w:t>Alt.</w:t>
      </w:r>
      <w:r w:rsidR="00CA54F8" w:rsidRPr="00BA5A53">
        <w:rPr>
          <w:rFonts w:ascii="Times New Roman" w:hAnsi="Times New Roman" w:cs="Times New Roman"/>
          <w:b/>
          <w:noProof w:val="0"/>
          <w:sz w:val="22"/>
          <w:szCs w:val="22"/>
        </w:rPr>
        <w:t xml:space="preserve"> </w:t>
      </w:r>
      <w:r w:rsidRPr="00BA5A53">
        <w:rPr>
          <w:rFonts w:ascii="Times New Roman" w:hAnsi="Times New Roman" w:cs="Times New Roman"/>
          <w:b/>
          <w:noProof w:val="0"/>
          <w:sz w:val="22"/>
          <w:szCs w:val="22"/>
        </w:rPr>
        <w:t>3: The signal port(s) are indicated by DCI with the signalling to trigger the aperiodic CSI-RS measurements.</w:t>
      </w:r>
    </w:p>
    <w:p w14:paraId="4EAB70CB" w14:textId="191079C0" w:rsidR="00E47244" w:rsidRPr="00BA5A53" w:rsidRDefault="00D76AF2" w:rsidP="00BA5A53">
      <w:pPr>
        <w:pStyle w:val="Heading2"/>
        <w:spacing w:after="120" w:line="240" w:lineRule="auto"/>
        <w:rPr>
          <w:noProof w:val="0"/>
          <w:lang w:eastAsia="zh-CN"/>
        </w:rPr>
      </w:pPr>
      <w:r w:rsidRPr="00BA5A53">
        <w:rPr>
          <w:noProof w:val="0"/>
          <w:lang w:eastAsia="zh-CN"/>
        </w:rPr>
        <w:t>Trigger</w:t>
      </w:r>
      <w:r w:rsidR="004F15D4" w:rsidRPr="00BA5A53">
        <w:rPr>
          <w:noProof w:val="0"/>
          <w:lang w:eastAsia="zh-CN"/>
        </w:rPr>
        <w:t>ing</w:t>
      </w:r>
      <w:r w:rsidRPr="00BA5A53">
        <w:rPr>
          <w:noProof w:val="0"/>
          <w:lang w:eastAsia="zh-CN"/>
        </w:rPr>
        <w:t xml:space="preserve"> of the </w:t>
      </w:r>
      <w:r w:rsidR="00F728F6" w:rsidRPr="00BA5A53">
        <w:rPr>
          <w:noProof w:val="0"/>
          <w:lang w:eastAsia="zh-CN"/>
        </w:rPr>
        <w:t>MU-CQI measurement and reporting</w:t>
      </w:r>
    </w:p>
    <w:p w14:paraId="3571BE5B" w14:textId="5A26618B" w:rsidR="00CA1BA5" w:rsidRPr="00BA5A53" w:rsidRDefault="00352B23" w:rsidP="0033351E">
      <w:pPr>
        <w:spacing w:after="100" w:afterAutospacing="1"/>
        <w:jc w:val="both"/>
        <w:rPr>
          <w:noProof w:val="0"/>
          <w:sz w:val="22"/>
          <w:szCs w:val="22"/>
          <w:lang w:eastAsia="zh-CN"/>
        </w:rPr>
      </w:pPr>
      <w:r w:rsidRPr="00BA5A53">
        <w:rPr>
          <w:noProof w:val="0"/>
          <w:sz w:val="22"/>
          <w:szCs w:val="22"/>
          <w:lang w:eastAsia="zh-CN"/>
        </w:rPr>
        <w:t xml:space="preserve">Since we reuse the framework of aperiodic CSI-RS for </w:t>
      </w:r>
      <w:r w:rsidR="00BA5A53" w:rsidRPr="00BA5A53">
        <w:rPr>
          <w:noProof w:val="0"/>
          <w:sz w:val="22"/>
          <w:szCs w:val="22"/>
          <w:lang w:eastAsia="zh-CN"/>
        </w:rPr>
        <w:t>interference</w:t>
      </w:r>
      <w:r w:rsidRPr="00BA5A53">
        <w:rPr>
          <w:noProof w:val="0"/>
          <w:sz w:val="22"/>
          <w:szCs w:val="22"/>
          <w:lang w:eastAsia="zh-CN"/>
        </w:rPr>
        <w:t xml:space="preserve"> </w:t>
      </w:r>
      <w:r w:rsidR="00BA5A53" w:rsidRPr="00BA5A53">
        <w:rPr>
          <w:noProof w:val="0"/>
          <w:sz w:val="22"/>
          <w:szCs w:val="22"/>
          <w:lang w:eastAsia="zh-CN"/>
        </w:rPr>
        <w:t>measurements</w:t>
      </w:r>
      <w:r w:rsidRPr="00BA5A53">
        <w:rPr>
          <w:noProof w:val="0"/>
          <w:sz w:val="22"/>
          <w:szCs w:val="22"/>
          <w:lang w:eastAsia="zh-CN"/>
        </w:rPr>
        <w:t xml:space="preserve">, the trigger of the MU-CQI measurement and reporting can be the same as the aperiodic CSI-RS. The additional information which should be notified to UE is whether to apply the new behavior to measure MU-CQI. To save the DCI overhead, a proper </w:t>
      </w:r>
      <w:r w:rsidR="00BA5A53" w:rsidRPr="00BA5A53">
        <w:rPr>
          <w:noProof w:val="0"/>
          <w:sz w:val="22"/>
          <w:szCs w:val="22"/>
          <w:lang w:eastAsia="zh-CN"/>
        </w:rPr>
        <w:t>approach</w:t>
      </w:r>
      <w:r w:rsidRPr="00BA5A53">
        <w:rPr>
          <w:noProof w:val="0"/>
          <w:sz w:val="22"/>
          <w:szCs w:val="22"/>
          <w:lang w:eastAsia="zh-CN"/>
        </w:rPr>
        <w:t xml:space="preserve"> is to use RRC signalling to </w:t>
      </w:r>
      <w:r w:rsidR="006F4A64" w:rsidRPr="00BA5A53">
        <w:rPr>
          <w:noProof w:val="0"/>
          <w:sz w:val="22"/>
          <w:szCs w:val="22"/>
          <w:lang w:eastAsia="zh-CN"/>
        </w:rPr>
        <w:t xml:space="preserve">configure a specific </w:t>
      </w:r>
      <w:r w:rsidRPr="00BA5A53">
        <w:rPr>
          <w:noProof w:val="0"/>
          <w:sz w:val="22"/>
          <w:szCs w:val="22"/>
          <w:lang w:eastAsia="zh-CN"/>
        </w:rPr>
        <w:t xml:space="preserve">CSI-RS </w:t>
      </w:r>
      <w:r w:rsidR="00BA5A53" w:rsidRPr="00BA5A53">
        <w:rPr>
          <w:noProof w:val="0"/>
          <w:sz w:val="22"/>
          <w:szCs w:val="22"/>
          <w:lang w:eastAsia="zh-CN"/>
        </w:rPr>
        <w:t>resource for</w:t>
      </w:r>
      <w:r w:rsidRPr="00BA5A53">
        <w:rPr>
          <w:noProof w:val="0"/>
          <w:sz w:val="22"/>
          <w:szCs w:val="22"/>
          <w:lang w:eastAsia="zh-CN"/>
        </w:rPr>
        <w:t xml:space="preserve"> MU-CQI </w:t>
      </w:r>
      <w:r w:rsidR="006F4A64" w:rsidRPr="00BA5A53">
        <w:rPr>
          <w:noProof w:val="0"/>
          <w:sz w:val="22"/>
          <w:szCs w:val="22"/>
          <w:lang w:eastAsia="zh-CN"/>
        </w:rPr>
        <w:t>estimation</w:t>
      </w:r>
      <w:r w:rsidRPr="00BA5A53">
        <w:rPr>
          <w:noProof w:val="0"/>
          <w:sz w:val="22"/>
          <w:szCs w:val="22"/>
          <w:lang w:eastAsia="zh-CN"/>
        </w:rPr>
        <w:t xml:space="preserve">. When the </w:t>
      </w:r>
      <w:r w:rsidR="00BA5A53" w:rsidRPr="00BA5A53">
        <w:rPr>
          <w:noProof w:val="0"/>
          <w:sz w:val="22"/>
          <w:szCs w:val="22"/>
          <w:lang w:eastAsia="zh-CN"/>
        </w:rPr>
        <w:t>measurement</w:t>
      </w:r>
      <w:r w:rsidRPr="00BA5A53">
        <w:rPr>
          <w:noProof w:val="0"/>
          <w:sz w:val="22"/>
          <w:szCs w:val="22"/>
          <w:lang w:eastAsia="zh-CN"/>
        </w:rPr>
        <w:t xml:space="preserve"> of this CSI-RS group is triggered, UE will measure and report MU-CQI. </w:t>
      </w:r>
      <w:r w:rsidR="00104075" w:rsidRPr="00BA5A53">
        <w:rPr>
          <w:noProof w:val="0"/>
          <w:sz w:val="22"/>
          <w:szCs w:val="22"/>
          <w:lang w:eastAsia="zh-CN"/>
        </w:rPr>
        <w:t xml:space="preserve"> The MU-CQI measurement can also be indicated with an indication bit in DCI which triggers aperiodic CSI-RS measurement. In such case, </w:t>
      </w:r>
      <w:r w:rsidR="00F5563A">
        <w:rPr>
          <w:noProof w:val="0"/>
          <w:sz w:val="22"/>
          <w:szCs w:val="22"/>
          <w:lang w:eastAsia="zh-CN"/>
        </w:rPr>
        <w:t>new</w:t>
      </w:r>
      <w:r w:rsidR="00104075" w:rsidRPr="00BA5A53">
        <w:rPr>
          <w:noProof w:val="0"/>
          <w:sz w:val="22"/>
          <w:szCs w:val="22"/>
          <w:lang w:eastAsia="zh-CN"/>
        </w:rPr>
        <w:t xml:space="preserve"> CSI-RS resource is not necessary to keep the flexibility on the usage of the CSI-RS resources.</w:t>
      </w:r>
      <w:r w:rsidR="00822158" w:rsidRPr="00BA5A53">
        <w:rPr>
          <w:noProof w:val="0"/>
          <w:sz w:val="22"/>
          <w:szCs w:val="22"/>
          <w:lang w:eastAsia="zh-CN"/>
        </w:rPr>
        <w:t xml:space="preserve"> Accordingly, we have following proposals on the triggering issue</w:t>
      </w:r>
    </w:p>
    <w:p w14:paraId="221307B8" w14:textId="567F7AD9" w:rsidR="003A2FFF" w:rsidRPr="00BA5A53" w:rsidRDefault="003A2FFF" w:rsidP="0033351E">
      <w:pPr>
        <w:spacing w:after="100" w:afterAutospacing="1"/>
        <w:jc w:val="both"/>
        <w:rPr>
          <w:b/>
          <w:noProof w:val="0"/>
          <w:sz w:val="22"/>
          <w:szCs w:val="22"/>
          <w:lang w:eastAsia="zh-CN"/>
        </w:rPr>
      </w:pPr>
      <w:r w:rsidRPr="00BA5A53">
        <w:rPr>
          <w:b/>
          <w:noProof w:val="0"/>
          <w:sz w:val="22"/>
          <w:szCs w:val="22"/>
          <w:lang w:eastAsia="zh-CN"/>
        </w:rPr>
        <w:t xml:space="preserve">Proposal 4: </w:t>
      </w:r>
      <w:r w:rsidR="000920F9" w:rsidRPr="00BA5A53">
        <w:rPr>
          <w:b/>
          <w:noProof w:val="0"/>
          <w:sz w:val="22"/>
          <w:szCs w:val="22"/>
          <w:lang w:eastAsia="zh-CN"/>
        </w:rPr>
        <w:t xml:space="preserve">The MU-CQI </w:t>
      </w:r>
      <w:r w:rsidR="00822158" w:rsidRPr="00BA5A53">
        <w:rPr>
          <w:b/>
          <w:noProof w:val="0"/>
          <w:sz w:val="22"/>
          <w:szCs w:val="22"/>
          <w:lang w:eastAsia="zh-CN"/>
        </w:rPr>
        <w:t xml:space="preserve">measurement and </w:t>
      </w:r>
      <w:r w:rsidR="000920F9" w:rsidRPr="00BA5A53">
        <w:rPr>
          <w:b/>
          <w:noProof w:val="0"/>
          <w:sz w:val="22"/>
          <w:szCs w:val="22"/>
          <w:lang w:eastAsia="zh-CN"/>
        </w:rPr>
        <w:t xml:space="preserve">reporting is triggered </w:t>
      </w:r>
      <w:r w:rsidR="006F4A64" w:rsidRPr="00BA5A53">
        <w:rPr>
          <w:b/>
          <w:noProof w:val="0"/>
          <w:sz w:val="22"/>
          <w:szCs w:val="22"/>
          <w:lang w:eastAsia="zh-CN"/>
        </w:rPr>
        <w:t>by</w:t>
      </w:r>
      <w:r w:rsidR="000920F9" w:rsidRPr="00BA5A53">
        <w:rPr>
          <w:b/>
          <w:noProof w:val="0"/>
          <w:sz w:val="22"/>
          <w:szCs w:val="22"/>
          <w:lang w:eastAsia="zh-CN"/>
        </w:rPr>
        <w:t xml:space="preserve"> DCI </w:t>
      </w:r>
      <w:r w:rsidR="00352B23" w:rsidRPr="00BA5A53">
        <w:rPr>
          <w:b/>
          <w:noProof w:val="0"/>
          <w:sz w:val="22"/>
          <w:szCs w:val="22"/>
          <w:lang w:eastAsia="zh-CN"/>
        </w:rPr>
        <w:t xml:space="preserve">which triggers </w:t>
      </w:r>
      <w:r w:rsidR="000920F9" w:rsidRPr="00BA5A53">
        <w:rPr>
          <w:b/>
          <w:noProof w:val="0"/>
          <w:sz w:val="22"/>
          <w:szCs w:val="22"/>
          <w:lang w:eastAsia="zh-CN"/>
        </w:rPr>
        <w:t xml:space="preserve">aperiodic CSI-RS </w:t>
      </w:r>
      <w:r w:rsidR="00352B23" w:rsidRPr="00BA5A53">
        <w:rPr>
          <w:b/>
          <w:noProof w:val="0"/>
          <w:sz w:val="22"/>
          <w:szCs w:val="22"/>
          <w:lang w:eastAsia="zh-CN"/>
        </w:rPr>
        <w:t>measurement</w:t>
      </w:r>
      <w:r w:rsidR="00822158" w:rsidRPr="00BA5A53">
        <w:rPr>
          <w:b/>
          <w:noProof w:val="0"/>
          <w:sz w:val="22"/>
          <w:szCs w:val="22"/>
          <w:lang w:eastAsia="zh-CN"/>
        </w:rPr>
        <w:t>, either explicitly indicated by one additional bit in DCI or implicitly configured by RRC signalling.</w:t>
      </w:r>
    </w:p>
    <w:p w14:paraId="612F0899" w14:textId="77777777" w:rsidR="00223AFE" w:rsidRPr="00BA5A53" w:rsidRDefault="00223AFE" w:rsidP="00223AFE">
      <w:pPr>
        <w:pStyle w:val="Heading1"/>
        <w:spacing w:after="120"/>
        <w:ind w:left="432" w:hanging="432"/>
        <w:rPr>
          <w:rFonts w:eastAsiaTheme="minorEastAsia"/>
          <w:b/>
          <w:sz w:val="24"/>
          <w:szCs w:val="22"/>
          <w:lang w:eastAsia="zh-CN"/>
        </w:rPr>
      </w:pPr>
      <w:r w:rsidRPr="00BA5A53">
        <w:rPr>
          <w:rFonts w:eastAsiaTheme="minorEastAsia"/>
          <w:b/>
          <w:sz w:val="24"/>
          <w:szCs w:val="22"/>
          <w:lang w:eastAsia="zh-CN"/>
        </w:rPr>
        <w:t>MU-CQI Measurement and Reporting based on DMRS</w:t>
      </w:r>
    </w:p>
    <w:p w14:paraId="6469BF9B" w14:textId="3DC9BA2C" w:rsidR="00FD2ECD" w:rsidRPr="00BA5A53" w:rsidRDefault="007A585B" w:rsidP="0098779C">
      <w:pPr>
        <w:spacing w:after="100" w:afterAutospacing="1"/>
        <w:jc w:val="both"/>
        <w:rPr>
          <w:rFonts w:eastAsia="SimSun"/>
          <w:noProof w:val="0"/>
          <w:sz w:val="22"/>
          <w:szCs w:val="22"/>
          <w:lang w:eastAsia="zh-CN"/>
        </w:rPr>
      </w:pPr>
      <w:r w:rsidRPr="00BA5A53">
        <w:rPr>
          <w:rFonts w:eastAsia="SimSun"/>
          <w:noProof w:val="0"/>
          <w:sz w:val="22"/>
          <w:szCs w:val="22"/>
          <w:lang w:eastAsia="zh-CN"/>
        </w:rPr>
        <w:t>The CSI-RS transmission scheme for intra-cell interference me</w:t>
      </w:r>
      <w:r w:rsidR="0098779C" w:rsidRPr="00BA5A53">
        <w:rPr>
          <w:rFonts w:eastAsia="SimSun"/>
          <w:noProof w:val="0"/>
          <w:sz w:val="22"/>
          <w:szCs w:val="22"/>
          <w:lang w:eastAsia="zh-CN"/>
        </w:rPr>
        <w:t xml:space="preserve">asurement is an emulation of PDSCH transmission. Based on this observation, we can also consider to use DMRS for the measurement when there is PDSCH transmissions. By utilizing the </w:t>
      </w:r>
      <w:r w:rsidR="00F5563A" w:rsidRPr="00BA5A53">
        <w:rPr>
          <w:rFonts w:eastAsia="SimSun"/>
          <w:noProof w:val="0"/>
          <w:sz w:val="22"/>
          <w:szCs w:val="22"/>
          <w:lang w:eastAsia="zh-CN"/>
        </w:rPr>
        <w:t>opportunity</w:t>
      </w:r>
      <w:r w:rsidR="0098779C" w:rsidRPr="00BA5A53">
        <w:rPr>
          <w:rFonts w:eastAsia="SimSun"/>
          <w:noProof w:val="0"/>
          <w:sz w:val="22"/>
          <w:szCs w:val="22"/>
          <w:lang w:eastAsia="zh-CN"/>
        </w:rPr>
        <w:t xml:space="preserve"> of PDSCH transmission, MU-CQI can be measured under a practical environment. </w:t>
      </w:r>
      <w:r w:rsidR="005F6175" w:rsidRPr="00BA5A53">
        <w:rPr>
          <w:rFonts w:eastAsia="SimSun"/>
          <w:noProof w:val="0"/>
          <w:sz w:val="22"/>
          <w:szCs w:val="22"/>
          <w:lang w:eastAsia="zh-CN"/>
        </w:rPr>
        <w:t xml:space="preserve">Since the transmission of PDSCH is not periodic, the DMRS based MU-CQI measurement is also aperiodic, like the measurement based on aperiodic CSI-RS. </w:t>
      </w:r>
      <w:r w:rsidR="006F4A64" w:rsidRPr="00BA5A53">
        <w:rPr>
          <w:rFonts w:eastAsia="SimSun"/>
          <w:noProof w:val="0"/>
          <w:sz w:val="22"/>
          <w:szCs w:val="22"/>
          <w:lang w:eastAsia="zh-CN"/>
        </w:rPr>
        <w:t xml:space="preserve">However, DMRS based MU CQI estimation has the advantage that it can avoid complicated configuration and triggering of the CSI-RS resources. </w:t>
      </w:r>
      <w:r w:rsidR="005F6175" w:rsidRPr="00BA5A53">
        <w:rPr>
          <w:rFonts w:eastAsia="SimSun"/>
          <w:noProof w:val="0"/>
          <w:sz w:val="22"/>
          <w:szCs w:val="22"/>
          <w:lang w:eastAsia="zh-CN"/>
        </w:rPr>
        <w:t>Therefore, we can define new UE behavior and reuse the signalling corresponding to aperiodic CSI-RS measurement and reporting with enhancements to trigger and DMRS based MU-CQI measurement and reporting.</w:t>
      </w:r>
    </w:p>
    <w:p w14:paraId="47E877F9" w14:textId="6B96ED99" w:rsidR="00001EE5" w:rsidRPr="00BA5A53" w:rsidRDefault="00001EE5" w:rsidP="007A585B">
      <w:pPr>
        <w:spacing w:after="100" w:afterAutospacing="1"/>
        <w:rPr>
          <w:rFonts w:eastAsia="SimSun"/>
          <w:b/>
          <w:noProof w:val="0"/>
          <w:sz w:val="22"/>
          <w:szCs w:val="22"/>
          <w:lang w:eastAsia="zh-CN"/>
        </w:rPr>
      </w:pPr>
      <w:r w:rsidRPr="00BA5A53">
        <w:rPr>
          <w:rFonts w:eastAsia="SimSun"/>
          <w:b/>
          <w:noProof w:val="0"/>
          <w:sz w:val="22"/>
          <w:szCs w:val="22"/>
          <w:lang w:eastAsia="zh-CN"/>
        </w:rPr>
        <w:t xml:space="preserve">Proposal </w:t>
      </w:r>
      <w:r w:rsidR="008821EF" w:rsidRPr="00BA5A53">
        <w:rPr>
          <w:rFonts w:eastAsia="SimSun"/>
          <w:b/>
          <w:noProof w:val="0"/>
          <w:sz w:val="22"/>
          <w:szCs w:val="22"/>
          <w:lang w:eastAsia="zh-CN"/>
        </w:rPr>
        <w:t>5</w:t>
      </w:r>
      <w:r w:rsidRPr="00BA5A53">
        <w:rPr>
          <w:rFonts w:eastAsia="SimSun"/>
          <w:b/>
          <w:noProof w:val="0"/>
          <w:sz w:val="22"/>
          <w:szCs w:val="22"/>
          <w:lang w:eastAsia="zh-CN"/>
        </w:rPr>
        <w:t xml:space="preserve">: </w:t>
      </w:r>
      <w:r w:rsidR="0038526B" w:rsidRPr="00BA5A53">
        <w:rPr>
          <w:rFonts w:eastAsia="SimSun"/>
          <w:b/>
          <w:noProof w:val="0"/>
          <w:sz w:val="22"/>
          <w:szCs w:val="22"/>
          <w:lang w:eastAsia="zh-CN"/>
        </w:rPr>
        <w:t>Specify new UE behavior to</w:t>
      </w:r>
      <w:r w:rsidRPr="00BA5A53">
        <w:rPr>
          <w:rFonts w:eastAsia="SimSun"/>
          <w:b/>
          <w:noProof w:val="0"/>
          <w:sz w:val="22"/>
          <w:szCs w:val="22"/>
          <w:lang w:eastAsia="zh-CN"/>
        </w:rPr>
        <w:t xml:space="preserve"> measur</w:t>
      </w:r>
      <w:r w:rsidR="0038526B" w:rsidRPr="00BA5A53">
        <w:rPr>
          <w:rFonts w:eastAsia="SimSun"/>
          <w:b/>
          <w:noProof w:val="0"/>
          <w:sz w:val="22"/>
          <w:szCs w:val="22"/>
          <w:lang w:eastAsia="zh-CN"/>
        </w:rPr>
        <w:t>e and report MU-CQI as a</w:t>
      </w:r>
      <w:r w:rsidR="006F5A39">
        <w:rPr>
          <w:rFonts w:eastAsia="SimSun"/>
          <w:b/>
          <w:noProof w:val="0"/>
          <w:sz w:val="22"/>
          <w:szCs w:val="22"/>
          <w:lang w:eastAsia="zh-CN"/>
        </w:rPr>
        <w:t>n</w:t>
      </w:r>
      <w:r w:rsidR="0038526B" w:rsidRPr="00BA5A53">
        <w:rPr>
          <w:rFonts w:eastAsia="SimSun"/>
          <w:b/>
          <w:noProof w:val="0"/>
          <w:sz w:val="22"/>
          <w:szCs w:val="22"/>
          <w:lang w:eastAsia="zh-CN"/>
        </w:rPr>
        <w:t xml:space="preserve"> aperiodic feedback.</w:t>
      </w:r>
    </w:p>
    <w:p w14:paraId="09D73166" w14:textId="7B74B30E" w:rsidR="0038526B" w:rsidRPr="00BA5A53" w:rsidRDefault="00180394" w:rsidP="007A585B">
      <w:pPr>
        <w:spacing w:after="100" w:afterAutospacing="1"/>
        <w:rPr>
          <w:rFonts w:eastAsia="SimSun"/>
          <w:b/>
          <w:noProof w:val="0"/>
          <w:sz w:val="22"/>
          <w:szCs w:val="22"/>
          <w:lang w:eastAsia="zh-CN"/>
        </w:rPr>
      </w:pPr>
      <w:r w:rsidRPr="00BA5A53">
        <w:rPr>
          <w:rFonts w:eastAsia="SimSun"/>
          <w:b/>
          <w:noProof w:val="0"/>
          <w:sz w:val="22"/>
          <w:szCs w:val="22"/>
          <w:lang w:eastAsia="zh-CN"/>
        </w:rPr>
        <w:t xml:space="preserve">Proposal </w:t>
      </w:r>
      <w:r w:rsidR="008821EF" w:rsidRPr="00BA5A53">
        <w:rPr>
          <w:rFonts w:eastAsia="SimSun"/>
          <w:b/>
          <w:noProof w:val="0"/>
          <w:sz w:val="22"/>
          <w:szCs w:val="22"/>
          <w:lang w:eastAsia="zh-CN"/>
        </w:rPr>
        <w:t>6</w:t>
      </w:r>
      <w:r w:rsidR="0038526B" w:rsidRPr="00BA5A53">
        <w:rPr>
          <w:rFonts w:eastAsia="SimSun"/>
          <w:b/>
          <w:noProof w:val="0"/>
          <w:sz w:val="22"/>
          <w:szCs w:val="22"/>
          <w:lang w:eastAsia="zh-CN"/>
        </w:rPr>
        <w:t>: The DMRS based MU-CQI measurement and reporting is triggered by reuse the signalling to trigger aperiodic CSI-RS reporting wit</w:t>
      </w:r>
      <w:r w:rsidR="008532E0" w:rsidRPr="00BA5A53">
        <w:rPr>
          <w:rFonts w:eastAsia="SimSun"/>
          <w:b/>
          <w:noProof w:val="0"/>
          <w:sz w:val="22"/>
          <w:szCs w:val="22"/>
          <w:lang w:eastAsia="zh-CN"/>
        </w:rPr>
        <w:t xml:space="preserve">h a </w:t>
      </w:r>
      <w:r w:rsidR="00F5563A">
        <w:rPr>
          <w:rFonts w:eastAsia="SimSun"/>
          <w:b/>
          <w:noProof w:val="0"/>
          <w:sz w:val="22"/>
          <w:szCs w:val="22"/>
          <w:lang w:eastAsia="zh-CN"/>
        </w:rPr>
        <w:t>new</w:t>
      </w:r>
      <w:r w:rsidR="008532E0" w:rsidRPr="00BA5A53">
        <w:rPr>
          <w:rFonts w:eastAsia="SimSun"/>
          <w:b/>
          <w:noProof w:val="0"/>
          <w:sz w:val="22"/>
          <w:szCs w:val="22"/>
          <w:lang w:eastAsia="zh-CN"/>
        </w:rPr>
        <w:t xml:space="preserve"> CSI-RS resource, together with PDSCH transmissions in the measurement window around the trigger signalling.</w:t>
      </w:r>
    </w:p>
    <w:p w14:paraId="3C4F5D0E" w14:textId="77777777" w:rsidR="002D28A1" w:rsidRPr="00BA5A53" w:rsidRDefault="002D28A1" w:rsidP="002D28A1">
      <w:pPr>
        <w:pStyle w:val="Heading1"/>
        <w:spacing w:after="120"/>
        <w:ind w:left="432" w:hanging="432"/>
        <w:rPr>
          <w:rFonts w:eastAsiaTheme="minorEastAsia"/>
          <w:b/>
          <w:sz w:val="24"/>
          <w:szCs w:val="22"/>
          <w:lang w:eastAsia="zh-CN"/>
        </w:rPr>
      </w:pPr>
      <w:r w:rsidRPr="00BA5A53">
        <w:rPr>
          <w:rFonts w:eastAsiaTheme="minorEastAsia"/>
          <w:b/>
          <w:sz w:val="24"/>
          <w:szCs w:val="22"/>
          <w:lang w:eastAsia="zh-CN"/>
        </w:rPr>
        <w:t>F</w:t>
      </w:r>
      <w:r w:rsidR="00DC3AB9" w:rsidRPr="00BA5A53">
        <w:rPr>
          <w:rFonts w:eastAsiaTheme="minorEastAsia"/>
          <w:b/>
          <w:sz w:val="24"/>
          <w:szCs w:val="22"/>
          <w:lang w:eastAsia="zh-CN"/>
        </w:rPr>
        <w:t>eedback Mode for Both Enhancement Schemes</w:t>
      </w:r>
    </w:p>
    <w:p w14:paraId="76AE9AD5" w14:textId="1D0BD727" w:rsidR="00861526" w:rsidRPr="00BA5A53" w:rsidRDefault="00B15DB6" w:rsidP="00861526">
      <w:pPr>
        <w:spacing w:after="100" w:afterAutospacing="1"/>
        <w:jc w:val="both"/>
        <w:rPr>
          <w:rFonts w:eastAsia="SimSun"/>
          <w:noProof w:val="0"/>
          <w:sz w:val="22"/>
          <w:szCs w:val="22"/>
          <w:lang w:eastAsia="zh-CN"/>
        </w:rPr>
      </w:pPr>
      <w:r w:rsidRPr="00BA5A53">
        <w:rPr>
          <w:rFonts w:eastAsia="SimSun"/>
          <w:noProof w:val="0"/>
          <w:sz w:val="22"/>
          <w:szCs w:val="22"/>
          <w:lang w:eastAsia="zh-CN"/>
        </w:rPr>
        <w:t xml:space="preserve">With the proposals in Section 2 and Section 3, UE can measure MU-CQI </w:t>
      </w:r>
      <w:r w:rsidR="00861526" w:rsidRPr="00BA5A53">
        <w:rPr>
          <w:rFonts w:eastAsia="SimSun"/>
          <w:noProof w:val="0"/>
          <w:sz w:val="22"/>
          <w:szCs w:val="22"/>
          <w:lang w:eastAsia="zh-CN"/>
        </w:rPr>
        <w:t xml:space="preserve">on all </w:t>
      </w:r>
      <w:proofErr w:type="spellStart"/>
      <w:r w:rsidR="00861526" w:rsidRPr="00BA5A53">
        <w:rPr>
          <w:rFonts w:eastAsia="SimSun"/>
          <w:noProof w:val="0"/>
          <w:sz w:val="22"/>
          <w:szCs w:val="22"/>
          <w:lang w:eastAsia="zh-CN"/>
        </w:rPr>
        <w:t>subband</w:t>
      </w:r>
      <w:proofErr w:type="spellEnd"/>
      <w:r w:rsidR="00861526" w:rsidRPr="00BA5A53">
        <w:rPr>
          <w:rFonts w:eastAsia="SimSun"/>
          <w:noProof w:val="0"/>
          <w:sz w:val="22"/>
          <w:szCs w:val="22"/>
          <w:lang w:eastAsia="zh-CN"/>
        </w:rPr>
        <w:t xml:space="preserve"> in case of CSI-RS based, or on partial </w:t>
      </w:r>
      <w:proofErr w:type="spellStart"/>
      <w:r w:rsidR="00861526" w:rsidRPr="00BA5A53">
        <w:rPr>
          <w:rFonts w:eastAsia="SimSun"/>
          <w:noProof w:val="0"/>
          <w:sz w:val="22"/>
          <w:szCs w:val="22"/>
          <w:lang w:eastAsia="zh-CN"/>
        </w:rPr>
        <w:t>subband</w:t>
      </w:r>
      <w:proofErr w:type="spellEnd"/>
      <w:r w:rsidR="00861526" w:rsidRPr="00BA5A53">
        <w:rPr>
          <w:rFonts w:eastAsia="SimSun"/>
          <w:noProof w:val="0"/>
          <w:sz w:val="22"/>
          <w:szCs w:val="22"/>
          <w:lang w:eastAsia="zh-CN"/>
        </w:rPr>
        <w:t xml:space="preserve"> in case of DMRS based. Feedback mode 3-0 can be reused to carry the feedback information for CSI-RS based MU-CQI measurement. For DMRS based MU-CQI, new feedback mode can be introduced which is PDSCH related </w:t>
      </w:r>
      <w:proofErr w:type="spellStart"/>
      <w:r w:rsidR="00861526" w:rsidRPr="00BA5A53">
        <w:rPr>
          <w:rFonts w:eastAsia="SimSun"/>
          <w:noProof w:val="0"/>
          <w:sz w:val="22"/>
          <w:szCs w:val="22"/>
          <w:lang w:eastAsia="zh-CN"/>
        </w:rPr>
        <w:t>subband</w:t>
      </w:r>
      <w:proofErr w:type="spellEnd"/>
      <w:r w:rsidR="00861526" w:rsidRPr="00BA5A53">
        <w:rPr>
          <w:rFonts w:eastAsia="SimSun"/>
          <w:noProof w:val="0"/>
          <w:sz w:val="22"/>
          <w:szCs w:val="22"/>
          <w:lang w:eastAsia="zh-CN"/>
        </w:rPr>
        <w:t xml:space="preserve"> feedback to carry the MU-CQI of </w:t>
      </w:r>
      <w:proofErr w:type="spellStart"/>
      <w:r w:rsidR="00861526" w:rsidRPr="00BA5A53">
        <w:rPr>
          <w:rFonts w:eastAsia="SimSun"/>
          <w:noProof w:val="0"/>
          <w:sz w:val="22"/>
          <w:szCs w:val="22"/>
          <w:lang w:eastAsia="zh-CN"/>
        </w:rPr>
        <w:t>subbands</w:t>
      </w:r>
      <w:proofErr w:type="spellEnd"/>
      <w:r w:rsidR="00861526" w:rsidRPr="00BA5A53">
        <w:rPr>
          <w:rFonts w:eastAsia="SimSun"/>
          <w:noProof w:val="0"/>
          <w:sz w:val="22"/>
          <w:szCs w:val="22"/>
          <w:lang w:eastAsia="zh-CN"/>
        </w:rPr>
        <w:t xml:space="preserve"> with PDSCH transmission, as well as the wideband MU-CQI which is an averaging value of </w:t>
      </w:r>
      <w:proofErr w:type="spellStart"/>
      <w:r w:rsidR="00861526" w:rsidRPr="00BA5A53">
        <w:rPr>
          <w:rFonts w:eastAsia="SimSun"/>
          <w:noProof w:val="0"/>
          <w:sz w:val="22"/>
          <w:szCs w:val="22"/>
          <w:lang w:eastAsia="zh-CN"/>
        </w:rPr>
        <w:t>subband</w:t>
      </w:r>
      <w:proofErr w:type="spellEnd"/>
      <w:r w:rsidR="00861526" w:rsidRPr="00BA5A53">
        <w:rPr>
          <w:rFonts w:eastAsia="SimSun"/>
          <w:noProof w:val="0"/>
          <w:sz w:val="22"/>
          <w:szCs w:val="22"/>
          <w:lang w:eastAsia="zh-CN"/>
        </w:rPr>
        <w:t xml:space="preserve"> MU-CQI.</w:t>
      </w:r>
    </w:p>
    <w:p w14:paraId="0AFD8C67" w14:textId="1EFA0E57" w:rsidR="002D28A1" w:rsidRPr="00BA5A53" w:rsidRDefault="002D28A1" w:rsidP="00FD2ECD">
      <w:pPr>
        <w:rPr>
          <w:rFonts w:eastAsia="SimSun"/>
          <w:noProof w:val="0"/>
          <w:sz w:val="22"/>
          <w:szCs w:val="22"/>
          <w:lang w:eastAsia="zh-CN"/>
        </w:rPr>
      </w:pPr>
      <w:r w:rsidRPr="00BA5A53">
        <w:rPr>
          <w:rFonts w:eastAsia="SimSun"/>
          <w:b/>
          <w:noProof w:val="0"/>
          <w:sz w:val="22"/>
          <w:szCs w:val="22"/>
          <w:lang w:eastAsia="zh-CN"/>
        </w:rPr>
        <w:t xml:space="preserve">Proposal </w:t>
      </w:r>
      <w:r w:rsidR="006C0F80" w:rsidRPr="00BA5A53">
        <w:rPr>
          <w:rFonts w:eastAsia="SimSun"/>
          <w:b/>
          <w:noProof w:val="0"/>
          <w:sz w:val="22"/>
          <w:szCs w:val="22"/>
          <w:lang w:eastAsia="zh-CN"/>
        </w:rPr>
        <w:t>7</w:t>
      </w:r>
      <w:r w:rsidRPr="00BA5A53">
        <w:rPr>
          <w:rFonts w:eastAsia="SimSun"/>
          <w:b/>
          <w:noProof w:val="0"/>
          <w:sz w:val="22"/>
          <w:szCs w:val="22"/>
          <w:lang w:eastAsia="zh-CN"/>
        </w:rPr>
        <w:t>: Specify a new feedback mode, e.g., mode 4-0,</w:t>
      </w:r>
      <w:r w:rsidR="00861526" w:rsidRPr="00BA5A53">
        <w:rPr>
          <w:rFonts w:eastAsia="SimSun"/>
          <w:b/>
          <w:noProof w:val="0"/>
          <w:sz w:val="22"/>
          <w:szCs w:val="22"/>
          <w:lang w:eastAsia="zh-CN"/>
        </w:rPr>
        <w:t xml:space="preserve"> to carry</w:t>
      </w:r>
      <w:r w:rsidRPr="00BA5A53">
        <w:rPr>
          <w:rFonts w:eastAsia="SimSun"/>
          <w:b/>
          <w:noProof w:val="0"/>
          <w:sz w:val="22"/>
          <w:szCs w:val="22"/>
          <w:lang w:eastAsia="zh-CN"/>
        </w:rPr>
        <w:t xml:space="preserve"> both wideband and </w:t>
      </w:r>
      <w:proofErr w:type="spellStart"/>
      <w:r w:rsidRPr="00BA5A53">
        <w:rPr>
          <w:rFonts w:eastAsia="SimSun"/>
          <w:b/>
          <w:noProof w:val="0"/>
          <w:sz w:val="22"/>
          <w:szCs w:val="22"/>
          <w:lang w:eastAsia="zh-CN"/>
        </w:rPr>
        <w:t>subband</w:t>
      </w:r>
      <w:proofErr w:type="spellEnd"/>
      <w:r w:rsidRPr="00BA5A53">
        <w:rPr>
          <w:rFonts w:eastAsia="SimSun"/>
          <w:b/>
          <w:noProof w:val="0"/>
          <w:sz w:val="22"/>
          <w:szCs w:val="22"/>
          <w:lang w:eastAsia="zh-CN"/>
        </w:rPr>
        <w:t xml:space="preserve"> MU-CQI </w:t>
      </w:r>
      <w:r w:rsidR="00861526" w:rsidRPr="00BA5A53">
        <w:rPr>
          <w:rFonts w:eastAsia="SimSun"/>
          <w:b/>
          <w:noProof w:val="0"/>
          <w:sz w:val="22"/>
          <w:szCs w:val="22"/>
          <w:lang w:eastAsia="zh-CN"/>
        </w:rPr>
        <w:t>with PDSCH transmission</w:t>
      </w:r>
      <w:r w:rsidRPr="00BA5A53">
        <w:rPr>
          <w:rFonts w:eastAsia="SimSun"/>
          <w:b/>
          <w:noProof w:val="0"/>
          <w:sz w:val="22"/>
          <w:szCs w:val="22"/>
          <w:lang w:eastAsia="zh-CN"/>
        </w:rPr>
        <w:t>.</w:t>
      </w:r>
      <w:r w:rsidR="008A366F" w:rsidRPr="00BA5A53">
        <w:rPr>
          <w:rFonts w:eastAsia="SimSun"/>
          <w:b/>
          <w:noProof w:val="0"/>
          <w:sz w:val="22"/>
          <w:szCs w:val="22"/>
          <w:lang w:eastAsia="zh-CN"/>
        </w:rPr>
        <w:t xml:space="preserve"> The new feedback mode is used when DMRS based MU-CQI measurement is triggered.</w:t>
      </w:r>
    </w:p>
    <w:p w14:paraId="3BFFEF76" w14:textId="28D19F65" w:rsidR="00223AFE" w:rsidRPr="00BA5A53" w:rsidRDefault="00746A13" w:rsidP="00223AFE">
      <w:pPr>
        <w:pStyle w:val="Heading1"/>
        <w:spacing w:after="120"/>
        <w:ind w:left="432" w:hanging="432"/>
        <w:rPr>
          <w:rFonts w:eastAsiaTheme="minorEastAsia"/>
          <w:b/>
          <w:sz w:val="24"/>
          <w:szCs w:val="22"/>
          <w:lang w:eastAsia="zh-CN"/>
        </w:rPr>
      </w:pPr>
      <w:r w:rsidRPr="00BA5A53">
        <w:rPr>
          <w:rFonts w:eastAsiaTheme="minorEastAsia"/>
          <w:b/>
          <w:sz w:val="24"/>
          <w:szCs w:val="22"/>
          <w:lang w:eastAsia="zh-CN"/>
        </w:rPr>
        <w:t>Performance Evaluation</w:t>
      </w:r>
    </w:p>
    <w:p w14:paraId="3261E0AD" w14:textId="6762E9DB" w:rsidR="000764B7" w:rsidRPr="00BA5A53" w:rsidRDefault="00DD3005" w:rsidP="00E93FB7">
      <w:pPr>
        <w:pStyle w:val="Caption"/>
        <w:keepNext/>
        <w:spacing w:after="100" w:afterAutospacing="1"/>
        <w:jc w:val="both"/>
        <w:rPr>
          <w:b w:val="0"/>
          <w:noProof w:val="0"/>
          <w:sz w:val="22"/>
          <w:szCs w:val="22"/>
        </w:rPr>
      </w:pPr>
      <w:r w:rsidRPr="00BA5A53">
        <w:rPr>
          <w:b w:val="0"/>
          <w:noProof w:val="0"/>
          <w:sz w:val="22"/>
          <w:szCs w:val="22"/>
        </w:rPr>
        <w:t xml:space="preserve">We evaluated </w:t>
      </w:r>
      <w:r w:rsidR="00E93FB7" w:rsidRPr="00BA5A53">
        <w:rPr>
          <w:b w:val="0"/>
          <w:noProof w:val="0"/>
          <w:sz w:val="22"/>
          <w:szCs w:val="22"/>
        </w:rPr>
        <w:t xml:space="preserve">the performance of DMRS based MU-CQI measurement and reporting. Table A shows the simulation assumptions. We consider a system working in TDD mode. The channel direction information is obtained with reciprocity based CSI </w:t>
      </w:r>
      <w:r w:rsidR="00BA5A53" w:rsidRPr="00BA5A53">
        <w:rPr>
          <w:b w:val="0"/>
          <w:noProof w:val="0"/>
          <w:sz w:val="22"/>
          <w:szCs w:val="22"/>
        </w:rPr>
        <w:t>acquisition</w:t>
      </w:r>
      <w:r w:rsidR="00C04671" w:rsidRPr="00BA5A53">
        <w:rPr>
          <w:b w:val="0"/>
          <w:noProof w:val="0"/>
          <w:sz w:val="22"/>
          <w:szCs w:val="22"/>
        </w:rPr>
        <w:t>. For baseline scheme, the CQI is measured with 32 CSI-RS ports, and for enhanced scheme, MU-CQI is measured on DMRS ports when there are PDSCH transmissions.</w:t>
      </w:r>
      <w:r w:rsidR="000259E0" w:rsidRPr="00BA5A53">
        <w:rPr>
          <w:b w:val="0"/>
          <w:noProof w:val="0"/>
          <w:sz w:val="22"/>
          <w:szCs w:val="22"/>
        </w:rPr>
        <w:t xml:space="preserve"> </w:t>
      </w:r>
      <w:r w:rsidR="00133A42" w:rsidRPr="00BA5A53">
        <w:rPr>
          <w:b w:val="0"/>
          <w:noProof w:val="0"/>
          <w:sz w:val="22"/>
          <w:szCs w:val="22"/>
        </w:rPr>
        <w:t xml:space="preserve">The MU dimension </w:t>
      </w:r>
      <w:r w:rsidR="0052280D" w:rsidRPr="00BA5A53">
        <w:rPr>
          <w:b w:val="0"/>
          <w:noProof w:val="0"/>
          <w:sz w:val="22"/>
          <w:szCs w:val="22"/>
        </w:rPr>
        <w:t xml:space="preserve">for PDSCH transmissions </w:t>
      </w:r>
      <w:r w:rsidR="00FE3ADA" w:rsidRPr="00BA5A53">
        <w:rPr>
          <w:b w:val="0"/>
          <w:noProof w:val="0"/>
          <w:sz w:val="22"/>
          <w:szCs w:val="22"/>
        </w:rPr>
        <w:t xml:space="preserve">is 8 layers </w:t>
      </w:r>
      <w:r w:rsidR="00F5563A">
        <w:rPr>
          <w:b w:val="0"/>
          <w:noProof w:val="0"/>
          <w:sz w:val="22"/>
          <w:szCs w:val="22"/>
        </w:rPr>
        <w:t xml:space="preserve">in </w:t>
      </w:r>
      <w:r w:rsidR="00FE3ADA" w:rsidRPr="00BA5A53">
        <w:rPr>
          <w:b w:val="0"/>
          <w:noProof w:val="0"/>
          <w:sz w:val="22"/>
          <w:szCs w:val="22"/>
        </w:rPr>
        <w:t>maximum</w:t>
      </w:r>
      <w:r w:rsidR="00133A42" w:rsidRPr="00BA5A53">
        <w:rPr>
          <w:b w:val="0"/>
          <w:noProof w:val="0"/>
          <w:sz w:val="22"/>
          <w:szCs w:val="22"/>
        </w:rPr>
        <w:t xml:space="preserve">. </w:t>
      </w:r>
      <w:r w:rsidR="000259E0" w:rsidRPr="00BA5A53">
        <w:rPr>
          <w:b w:val="0"/>
          <w:noProof w:val="0"/>
          <w:sz w:val="22"/>
          <w:szCs w:val="22"/>
        </w:rPr>
        <w:t xml:space="preserve">At </w:t>
      </w:r>
      <w:proofErr w:type="spellStart"/>
      <w:r w:rsidR="000259E0" w:rsidRPr="00BA5A53">
        <w:rPr>
          <w:b w:val="0"/>
          <w:noProof w:val="0"/>
          <w:sz w:val="22"/>
          <w:szCs w:val="22"/>
        </w:rPr>
        <w:t>eNB</w:t>
      </w:r>
      <w:proofErr w:type="spellEnd"/>
      <w:r w:rsidR="000259E0" w:rsidRPr="00BA5A53">
        <w:rPr>
          <w:b w:val="0"/>
          <w:noProof w:val="0"/>
          <w:sz w:val="22"/>
          <w:szCs w:val="22"/>
        </w:rPr>
        <w:t xml:space="preserve"> side, if MU-CQI is reported from </w:t>
      </w:r>
      <w:r w:rsidR="000259E0" w:rsidRPr="00BA5A53">
        <w:rPr>
          <w:b w:val="0"/>
          <w:noProof w:val="0"/>
          <w:sz w:val="22"/>
          <w:szCs w:val="22"/>
        </w:rPr>
        <w:lastRenderedPageBreak/>
        <w:t>UE, it will replace the CSI-RS based CQI during multi-user scheduling and MCS selection</w:t>
      </w:r>
      <w:r w:rsidR="00661706" w:rsidRPr="00BA5A53">
        <w:rPr>
          <w:b w:val="0"/>
          <w:noProof w:val="0"/>
          <w:sz w:val="22"/>
          <w:szCs w:val="22"/>
        </w:rPr>
        <w:t xml:space="preserve"> for the downlink transmission</w:t>
      </w:r>
      <w:r w:rsidR="00C91846" w:rsidRPr="00BA5A53">
        <w:rPr>
          <w:b w:val="0"/>
          <w:noProof w:val="0"/>
          <w:sz w:val="22"/>
          <w:szCs w:val="22"/>
        </w:rPr>
        <w:t>s</w:t>
      </w:r>
      <w:r w:rsidR="000259E0" w:rsidRPr="00BA5A53">
        <w:rPr>
          <w:b w:val="0"/>
          <w:noProof w:val="0"/>
          <w:sz w:val="22"/>
          <w:szCs w:val="22"/>
        </w:rPr>
        <w:t>.</w:t>
      </w:r>
      <w:r w:rsidR="0062263D" w:rsidRPr="00BA5A53">
        <w:rPr>
          <w:b w:val="0"/>
          <w:noProof w:val="0"/>
          <w:sz w:val="22"/>
          <w:szCs w:val="22"/>
        </w:rPr>
        <w:t xml:space="preserve"> Otherwise, CSI-RS based CQI is used.</w:t>
      </w:r>
    </w:p>
    <w:p w14:paraId="092BC8CB" w14:textId="0CDCA54F" w:rsidR="007202BC" w:rsidRPr="00BA5A53" w:rsidRDefault="007202BC" w:rsidP="00B51DFF">
      <w:pPr>
        <w:pStyle w:val="Caption"/>
        <w:keepNext/>
        <w:spacing w:after="100" w:afterAutospacing="1"/>
        <w:jc w:val="both"/>
        <w:rPr>
          <w:b w:val="0"/>
          <w:noProof w:val="0"/>
          <w:sz w:val="22"/>
          <w:szCs w:val="22"/>
        </w:rPr>
      </w:pPr>
      <w:r w:rsidRPr="00BA5A53">
        <w:rPr>
          <w:b w:val="0"/>
          <w:noProof w:val="0"/>
          <w:sz w:val="22"/>
          <w:szCs w:val="22"/>
        </w:rPr>
        <w:t>Table I shows the evaluation results</w:t>
      </w:r>
      <w:r w:rsidR="00A17E29" w:rsidRPr="00BA5A53">
        <w:rPr>
          <w:b w:val="0"/>
          <w:noProof w:val="0"/>
          <w:sz w:val="22"/>
          <w:szCs w:val="22"/>
        </w:rPr>
        <w:t>, based on which we have the following observations</w:t>
      </w:r>
    </w:p>
    <w:p w14:paraId="54643FFA" w14:textId="3E60C4AF" w:rsidR="007202BC" w:rsidRPr="00BA5A53" w:rsidRDefault="00BA5A53" w:rsidP="00B51DFF">
      <w:pPr>
        <w:pStyle w:val="Caption"/>
        <w:keepNext/>
        <w:spacing w:after="100" w:afterAutospacing="1"/>
        <w:jc w:val="both"/>
        <w:rPr>
          <w:noProof w:val="0"/>
          <w:sz w:val="22"/>
          <w:szCs w:val="22"/>
        </w:rPr>
      </w:pPr>
      <w:r w:rsidRPr="00BA5A53">
        <w:rPr>
          <w:noProof w:val="0"/>
          <w:sz w:val="22"/>
          <w:szCs w:val="22"/>
        </w:rPr>
        <w:t>Observation</w:t>
      </w:r>
      <w:r w:rsidR="007202BC" w:rsidRPr="00BA5A53">
        <w:rPr>
          <w:noProof w:val="0"/>
          <w:sz w:val="22"/>
          <w:szCs w:val="22"/>
        </w:rPr>
        <w:t xml:space="preserve"> 1:</w:t>
      </w:r>
      <w:r w:rsidR="00370CFB" w:rsidRPr="00BA5A53">
        <w:rPr>
          <w:noProof w:val="0"/>
          <w:sz w:val="22"/>
          <w:szCs w:val="22"/>
        </w:rPr>
        <w:t xml:space="preserve"> Significant performance gain on both average and 5% UE packet throughput is observed with MU-CQI opportunistic</w:t>
      </w:r>
      <w:r w:rsidR="006B4CA3" w:rsidRPr="00BA5A53">
        <w:rPr>
          <w:noProof w:val="0"/>
          <w:sz w:val="22"/>
          <w:szCs w:val="22"/>
        </w:rPr>
        <w:t>ally</w:t>
      </w:r>
      <w:r w:rsidR="00370CFB" w:rsidRPr="00BA5A53">
        <w:rPr>
          <w:noProof w:val="0"/>
          <w:sz w:val="22"/>
          <w:szCs w:val="22"/>
        </w:rPr>
        <w:t xml:space="preserve"> measured on DMRS</w:t>
      </w:r>
      <w:r w:rsidR="006B4CA3" w:rsidRPr="00BA5A53">
        <w:rPr>
          <w:noProof w:val="0"/>
          <w:sz w:val="22"/>
          <w:szCs w:val="22"/>
        </w:rPr>
        <w:t xml:space="preserve"> ports with PDSCH transmissions, es</w:t>
      </w:r>
      <w:r w:rsidR="000D4219" w:rsidRPr="00BA5A53">
        <w:rPr>
          <w:noProof w:val="0"/>
          <w:sz w:val="22"/>
          <w:szCs w:val="22"/>
        </w:rPr>
        <w:t>pecially for high RU case.</w:t>
      </w:r>
    </w:p>
    <w:p w14:paraId="5A348A32" w14:textId="06E3F2C8" w:rsidR="00CD4A74" w:rsidRPr="00BA5A53" w:rsidRDefault="00CD4A74" w:rsidP="00BA5A53">
      <w:pPr>
        <w:pStyle w:val="Caption"/>
        <w:keepNext/>
        <w:jc w:val="center"/>
        <w:rPr>
          <w:noProof w:val="0"/>
        </w:rPr>
      </w:pPr>
      <w:r w:rsidRPr="00BA5A53">
        <w:rPr>
          <w:noProof w:val="0"/>
        </w:rPr>
        <w:t xml:space="preserve">Table </w:t>
      </w:r>
      <w:r w:rsidRPr="00BA5A53">
        <w:rPr>
          <w:noProof w:val="0"/>
        </w:rPr>
        <w:fldChar w:fldCharType="begin"/>
      </w:r>
      <w:r w:rsidRPr="00BA5A53">
        <w:rPr>
          <w:noProof w:val="0"/>
        </w:rPr>
        <w:instrText xml:space="preserve"> SEQ Table \* ARABIC </w:instrText>
      </w:r>
      <w:r w:rsidRPr="00BA5A53">
        <w:rPr>
          <w:noProof w:val="0"/>
        </w:rPr>
        <w:fldChar w:fldCharType="separate"/>
      </w:r>
      <w:r w:rsidRPr="00BA5A53">
        <w:rPr>
          <w:noProof w:val="0"/>
        </w:rPr>
        <w:t>1</w:t>
      </w:r>
      <w:r w:rsidRPr="00BA5A53">
        <w:rPr>
          <w:noProof w:val="0"/>
        </w:rPr>
        <w:fldChar w:fldCharType="end"/>
      </w:r>
      <w:r w:rsidR="000764B7" w:rsidRPr="00BA5A53">
        <w:rPr>
          <w:noProof w:val="0"/>
        </w:rPr>
        <w:t>:</w:t>
      </w:r>
      <w:r w:rsidRPr="00BA5A53">
        <w:rPr>
          <w:noProof w:val="0"/>
        </w:rPr>
        <w:t xml:space="preserve"> Simulation results on proposed DMRS aided MU-CQI measurement and report</w:t>
      </w:r>
    </w:p>
    <w:tbl>
      <w:tblPr>
        <w:tblStyle w:val="TableGrid"/>
        <w:tblW w:w="0" w:type="auto"/>
        <w:jc w:val="center"/>
        <w:tblLook w:val="04A0" w:firstRow="1" w:lastRow="0" w:firstColumn="1" w:lastColumn="0" w:noHBand="0" w:noVBand="1"/>
      </w:tblPr>
      <w:tblGrid>
        <w:gridCol w:w="1423"/>
        <w:gridCol w:w="1423"/>
        <w:gridCol w:w="1423"/>
        <w:gridCol w:w="1423"/>
        <w:gridCol w:w="1423"/>
        <w:gridCol w:w="1423"/>
        <w:gridCol w:w="1423"/>
      </w:tblGrid>
      <w:tr w:rsidR="000D785F" w:rsidRPr="00BA5A53" w14:paraId="65335CCA" w14:textId="172BFB9A" w:rsidTr="00BA5A53">
        <w:trPr>
          <w:trHeight w:val="20"/>
          <w:jc w:val="center"/>
        </w:trPr>
        <w:tc>
          <w:tcPr>
            <w:tcW w:w="1423" w:type="dxa"/>
            <w:vMerge w:val="restart"/>
            <w:vAlign w:val="center"/>
          </w:tcPr>
          <w:p w14:paraId="2CA6944E" w14:textId="77777777" w:rsidR="000D785F" w:rsidRPr="00BA5A53" w:rsidRDefault="000D785F" w:rsidP="00BA5A53">
            <w:pPr>
              <w:spacing w:after="120"/>
              <w:jc w:val="center"/>
              <w:rPr>
                <w:rFonts w:eastAsia="SimSun"/>
                <w:noProof w:val="0"/>
                <w:color w:val="000000" w:themeColor="text1"/>
                <w:kern w:val="2"/>
                <w:sz w:val="22"/>
                <w:szCs w:val="22"/>
                <w:lang w:eastAsia="zh-CN"/>
              </w:rPr>
            </w:pPr>
          </w:p>
        </w:tc>
        <w:tc>
          <w:tcPr>
            <w:tcW w:w="2846" w:type="dxa"/>
            <w:gridSpan w:val="2"/>
            <w:vAlign w:val="center"/>
          </w:tcPr>
          <w:p w14:paraId="0D943CA5" w14:textId="07BE8359" w:rsidR="000D785F" w:rsidRPr="00BA5A53" w:rsidRDefault="00781E1A" w:rsidP="00A0232A">
            <w:pPr>
              <w:spacing w:after="120"/>
              <w:jc w:val="center"/>
              <w:rPr>
                <w:rFonts w:eastAsia="SimSun"/>
                <w:noProof w:val="0"/>
                <w:color w:val="000000" w:themeColor="text1"/>
                <w:kern w:val="2"/>
                <w:sz w:val="22"/>
                <w:szCs w:val="22"/>
                <w:lang w:eastAsia="zh-CN"/>
              </w:rPr>
            </w:pPr>
            <w:r w:rsidRPr="00BA5A53">
              <w:rPr>
                <w:rFonts w:eastAsia="SimSun"/>
                <w:noProof w:val="0"/>
                <w:color w:val="000000" w:themeColor="text1"/>
                <w:kern w:val="2"/>
                <w:sz w:val="22"/>
                <w:szCs w:val="22"/>
                <w:lang w:eastAsia="zh-CN"/>
              </w:rPr>
              <w:t>Low</w:t>
            </w:r>
            <w:r w:rsidR="000D785F" w:rsidRPr="00BA5A53">
              <w:rPr>
                <w:rFonts w:eastAsia="SimSun"/>
                <w:noProof w:val="0"/>
                <w:color w:val="000000" w:themeColor="text1"/>
                <w:kern w:val="2"/>
                <w:sz w:val="22"/>
                <w:szCs w:val="22"/>
                <w:lang w:eastAsia="zh-CN"/>
              </w:rPr>
              <w:t xml:space="preserve"> RU</w:t>
            </w:r>
          </w:p>
        </w:tc>
        <w:tc>
          <w:tcPr>
            <w:tcW w:w="2846" w:type="dxa"/>
            <w:gridSpan w:val="2"/>
            <w:vAlign w:val="center"/>
          </w:tcPr>
          <w:p w14:paraId="0AE74449" w14:textId="77777777" w:rsidR="000D785F" w:rsidRPr="00BA5A53" w:rsidRDefault="000D785F" w:rsidP="00A0232A">
            <w:pPr>
              <w:spacing w:after="120"/>
              <w:jc w:val="center"/>
              <w:rPr>
                <w:rFonts w:eastAsia="SimSun"/>
                <w:noProof w:val="0"/>
                <w:color w:val="000000" w:themeColor="text1"/>
                <w:kern w:val="2"/>
                <w:sz w:val="22"/>
                <w:szCs w:val="22"/>
                <w:lang w:eastAsia="zh-CN"/>
              </w:rPr>
            </w:pPr>
            <w:r w:rsidRPr="00BA5A53">
              <w:rPr>
                <w:rFonts w:eastAsia="SimSun"/>
                <w:noProof w:val="0"/>
                <w:color w:val="000000" w:themeColor="text1"/>
                <w:kern w:val="2"/>
                <w:sz w:val="22"/>
                <w:szCs w:val="22"/>
                <w:lang w:eastAsia="zh-CN"/>
              </w:rPr>
              <w:t>Medium RU</w:t>
            </w:r>
          </w:p>
        </w:tc>
        <w:tc>
          <w:tcPr>
            <w:tcW w:w="2846" w:type="dxa"/>
            <w:gridSpan w:val="2"/>
            <w:vAlign w:val="center"/>
          </w:tcPr>
          <w:p w14:paraId="0D600543" w14:textId="32C190ED" w:rsidR="000D785F" w:rsidRPr="00BA5A53" w:rsidRDefault="00781E1A" w:rsidP="005C115E">
            <w:pPr>
              <w:spacing w:after="120"/>
              <w:jc w:val="center"/>
              <w:rPr>
                <w:rFonts w:eastAsia="SimSun"/>
                <w:noProof w:val="0"/>
                <w:color w:val="000000" w:themeColor="text1"/>
                <w:kern w:val="2"/>
                <w:sz w:val="22"/>
                <w:szCs w:val="22"/>
                <w:lang w:eastAsia="zh-CN"/>
              </w:rPr>
            </w:pPr>
            <w:r w:rsidRPr="00BA5A53">
              <w:rPr>
                <w:rFonts w:eastAsia="SimSun"/>
                <w:noProof w:val="0"/>
                <w:color w:val="000000" w:themeColor="text1"/>
                <w:kern w:val="2"/>
                <w:sz w:val="22"/>
                <w:szCs w:val="22"/>
                <w:lang w:eastAsia="zh-CN"/>
              </w:rPr>
              <w:t xml:space="preserve">High </w:t>
            </w:r>
            <w:r w:rsidR="00F56F79" w:rsidRPr="00BA5A53">
              <w:rPr>
                <w:rFonts w:eastAsia="SimSun"/>
                <w:noProof w:val="0"/>
                <w:color w:val="000000" w:themeColor="text1"/>
                <w:kern w:val="2"/>
                <w:sz w:val="22"/>
                <w:szCs w:val="22"/>
                <w:lang w:eastAsia="zh-CN"/>
              </w:rPr>
              <w:t>RU</w:t>
            </w:r>
          </w:p>
        </w:tc>
      </w:tr>
      <w:tr w:rsidR="000D785F" w:rsidRPr="00BA5A53" w14:paraId="794D2A4F" w14:textId="37B6854D" w:rsidTr="00BA5A53">
        <w:trPr>
          <w:trHeight w:val="20"/>
          <w:jc w:val="center"/>
        </w:trPr>
        <w:tc>
          <w:tcPr>
            <w:tcW w:w="1423" w:type="dxa"/>
            <w:vMerge/>
            <w:vAlign w:val="center"/>
          </w:tcPr>
          <w:p w14:paraId="7E7B9B07" w14:textId="77777777" w:rsidR="000D785F" w:rsidRPr="00BA5A53" w:rsidRDefault="000D785F" w:rsidP="00BA5A53">
            <w:pPr>
              <w:spacing w:after="120"/>
              <w:jc w:val="center"/>
              <w:rPr>
                <w:rFonts w:eastAsia="SimSun"/>
                <w:noProof w:val="0"/>
                <w:color w:val="000000" w:themeColor="text1"/>
                <w:kern w:val="2"/>
                <w:sz w:val="22"/>
                <w:szCs w:val="22"/>
                <w:lang w:eastAsia="zh-CN"/>
              </w:rPr>
            </w:pPr>
          </w:p>
        </w:tc>
        <w:tc>
          <w:tcPr>
            <w:tcW w:w="1423" w:type="dxa"/>
            <w:vAlign w:val="center"/>
          </w:tcPr>
          <w:p w14:paraId="66F76017" w14:textId="1ECE516D" w:rsidR="000D785F" w:rsidRPr="00BA5A53" w:rsidRDefault="00E93FB7" w:rsidP="00BA5A53">
            <w:pPr>
              <w:spacing w:after="120"/>
              <w:jc w:val="center"/>
              <w:rPr>
                <w:rFonts w:eastAsia="SimSun"/>
                <w:noProof w:val="0"/>
                <w:color w:val="000000" w:themeColor="text1"/>
                <w:kern w:val="2"/>
                <w:sz w:val="22"/>
                <w:szCs w:val="22"/>
                <w:lang w:eastAsia="zh-CN"/>
              </w:rPr>
            </w:pPr>
            <w:r w:rsidRPr="00BA5A53">
              <w:rPr>
                <w:rFonts w:eastAsia="SimSun"/>
                <w:noProof w:val="0"/>
                <w:color w:val="000000" w:themeColor="text1"/>
                <w:kern w:val="2"/>
                <w:sz w:val="22"/>
                <w:szCs w:val="22"/>
                <w:lang w:eastAsia="zh-CN"/>
              </w:rPr>
              <w:t>Baseline</w:t>
            </w:r>
          </w:p>
        </w:tc>
        <w:tc>
          <w:tcPr>
            <w:tcW w:w="1423" w:type="dxa"/>
            <w:vAlign w:val="center"/>
          </w:tcPr>
          <w:p w14:paraId="3B2E38A2" w14:textId="77777777" w:rsidR="000D785F" w:rsidRPr="00BA5A53" w:rsidRDefault="000D785F" w:rsidP="00BA5A53">
            <w:pPr>
              <w:spacing w:after="120"/>
              <w:jc w:val="center"/>
              <w:rPr>
                <w:rFonts w:eastAsia="SimSun"/>
                <w:noProof w:val="0"/>
                <w:color w:val="000000" w:themeColor="text1"/>
                <w:kern w:val="2"/>
                <w:sz w:val="22"/>
                <w:szCs w:val="22"/>
                <w:lang w:eastAsia="zh-CN"/>
              </w:rPr>
            </w:pPr>
            <w:r w:rsidRPr="00BA5A53">
              <w:rPr>
                <w:rFonts w:eastAsia="SimSun"/>
                <w:noProof w:val="0"/>
                <w:color w:val="000000" w:themeColor="text1"/>
                <w:kern w:val="2"/>
                <w:sz w:val="22"/>
                <w:szCs w:val="22"/>
                <w:lang w:eastAsia="zh-CN"/>
              </w:rPr>
              <w:t>MU-CQI</w:t>
            </w:r>
          </w:p>
        </w:tc>
        <w:tc>
          <w:tcPr>
            <w:tcW w:w="1423" w:type="dxa"/>
            <w:vAlign w:val="center"/>
          </w:tcPr>
          <w:p w14:paraId="773F765D" w14:textId="5CECBB42" w:rsidR="000D785F" w:rsidRPr="00BA5A53" w:rsidRDefault="00E93FB7" w:rsidP="00BA5A53">
            <w:pPr>
              <w:spacing w:after="120"/>
              <w:jc w:val="center"/>
              <w:rPr>
                <w:rFonts w:eastAsia="SimSun"/>
                <w:noProof w:val="0"/>
                <w:color w:val="000000" w:themeColor="text1"/>
                <w:kern w:val="2"/>
                <w:sz w:val="22"/>
                <w:szCs w:val="22"/>
                <w:lang w:eastAsia="zh-CN"/>
              </w:rPr>
            </w:pPr>
            <w:r w:rsidRPr="00BA5A53">
              <w:rPr>
                <w:rFonts w:eastAsia="SimSun"/>
                <w:noProof w:val="0"/>
                <w:color w:val="000000" w:themeColor="text1"/>
                <w:kern w:val="2"/>
                <w:sz w:val="22"/>
                <w:szCs w:val="22"/>
                <w:lang w:eastAsia="zh-CN"/>
              </w:rPr>
              <w:t>Baseline</w:t>
            </w:r>
          </w:p>
        </w:tc>
        <w:tc>
          <w:tcPr>
            <w:tcW w:w="1423" w:type="dxa"/>
            <w:vAlign w:val="center"/>
          </w:tcPr>
          <w:p w14:paraId="58ACD3FB" w14:textId="77777777" w:rsidR="000D785F" w:rsidRPr="00BA5A53" w:rsidRDefault="000D785F" w:rsidP="00BA5A53">
            <w:pPr>
              <w:spacing w:after="120"/>
              <w:jc w:val="center"/>
              <w:rPr>
                <w:rFonts w:eastAsia="SimSun"/>
                <w:noProof w:val="0"/>
                <w:color w:val="000000" w:themeColor="text1"/>
                <w:kern w:val="2"/>
                <w:sz w:val="22"/>
                <w:szCs w:val="22"/>
                <w:lang w:eastAsia="zh-CN"/>
              </w:rPr>
            </w:pPr>
            <w:r w:rsidRPr="00BA5A53">
              <w:rPr>
                <w:rFonts w:eastAsia="SimSun"/>
                <w:noProof w:val="0"/>
                <w:color w:val="000000" w:themeColor="text1"/>
                <w:kern w:val="2"/>
                <w:sz w:val="22"/>
                <w:szCs w:val="22"/>
                <w:lang w:eastAsia="zh-CN"/>
              </w:rPr>
              <w:t>MU-CQI</w:t>
            </w:r>
          </w:p>
        </w:tc>
        <w:tc>
          <w:tcPr>
            <w:tcW w:w="1423" w:type="dxa"/>
            <w:vAlign w:val="center"/>
          </w:tcPr>
          <w:p w14:paraId="3A168DA0" w14:textId="601E4F71" w:rsidR="000D785F" w:rsidRPr="00BA5A53" w:rsidRDefault="00E93FB7" w:rsidP="00BA5A53">
            <w:pPr>
              <w:spacing w:after="120"/>
              <w:jc w:val="center"/>
              <w:rPr>
                <w:rFonts w:eastAsia="SimSun"/>
                <w:noProof w:val="0"/>
                <w:color w:val="000000" w:themeColor="text1"/>
                <w:kern w:val="2"/>
                <w:sz w:val="22"/>
                <w:szCs w:val="22"/>
                <w:lang w:eastAsia="zh-CN"/>
              </w:rPr>
            </w:pPr>
            <w:r w:rsidRPr="00BA5A53">
              <w:rPr>
                <w:rFonts w:eastAsia="SimSun"/>
                <w:noProof w:val="0"/>
                <w:color w:val="000000" w:themeColor="text1"/>
                <w:kern w:val="2"/>
                <w:sz w:val="22"/>
                <w:szCs w:val="22"/>
                <w:lang w:eastAsia="zh-CN"/>
              </w:rPr>
              <w:t>Baseline</w:t>
            </w:r>
          </w:p>
        </w:tc>
        <w:tc>
          <w:tcPr>
            <w:tcW w:w="1423" w:type="dxa"/>
            <w:vAlign w:val="center"/>
          </w:tcPr>
          <w:p w14:paraId="7024AA05" w14:textId="46E1924A" w:rsidR="000D785F" w:rsidRPr="00BA5A53" w:rsidRDefault="00731AE3" w:rsidP="00BA5A53">
            <w:pPr>
              <w:spacing w:after="120"/>
              <w:jc w:val="center"/>
              <w:rPr>
                <w:rFonts w:eastAsia="SimSun"/>
                <w:noProof w:val="0"/>
                <w:color w:val="000000" w:themeColor="text1"/>
                <w:kern w:val="2"/>
                <w:sz w:val="22"/>
                <w:szCs w:val="22"/>
                <w:lang w:eastAsia="zh-CN"/>
              </w:rPr>
            </w:pPr>
            <w:r w:rsidRPr="00BA5A53">
              <w:rPr>
                <w:rFonts w:eastAsia="SimSun"/>
                <w:noProof w:val="0"/>
                <w:color w:val="000000" w:themeColor="text1"/>
                <w:kern w:val="2"/>
                <w:sz w:val="22"/>
                <w:szCs w:val="22"/>
                <w:lang w:eastAsia="zh-CN"/>
              </w:rPr>
              <w:t>M</w:t>
            </w:r>
            <w:r w:rsidR="000D785F" w:rsidRPr="00BA5A53">
              <w:rPr>
                <w:rFonts w:eastAsia="SimSun"/>
                <w:noProof w:val="0"/>
                <w:color w:val="000000" w:themeColor="text1"/>
                <w:kern w:val="2"/>
                <w:sz w:val="22"/>
                <w:szCs w:val="22"/>
                <w:lang w:eastAsia="zh-CN"/>
              </w:rPr>
              <w:t>U-CQI</w:t>
            </w:r>
          </w:p>
        </w:tc>
      </w:tr>
      <w:tr w:rsidR="000D785F" w:rsidRPr="00BA5A53" w14:paraId="746A9EE6" w14:textId="499B73DB" w:rsidTr="00BA5A53">
        <w:trPr>
          <w:trHeight w:val="20"/>
          <w:jc w:val="center"/>
        </w:trPr>
        <w:tc>
          <w:tcPr>
            <w:tcW w:w="1423" w:type="dxa"/>
            <w:vAlign w:val="center"/>
          </w:tcPr>
          <w:p w14:paraId="205D08A5" w14:textId="77777777" w:rsidR="000D785F" w:rsidRPr="00BA5A53" w:rsidRDefault="000D785F" w:rsidP="00BA5A53">
            <w:pPr>
              <w:spacing w:after="120"/>
              <w:jc w:val="center"/>
              <w:rPr>
                <w:rFonts w:eastAsia="SimSun"/>
                <w:noProof w:val="0"/>
                <w:color w:val="000000" w:themeColor="text1"/>
                <w:kern w:val="2"/>
                <w:sz w:val="22"/>
                <w:szCs w:val="22"/>
                <w:lang w:eastAsia="zh-CN"/>
              </w:rPr>
            </w:pPr>
            <w:r w:rsidRPr="00BA5A53">
              <w:rPr>
                <w:rFonts w:eastAsia="SimSun"/>
                <w:noProof w:val="0"/>
                <w:color w:val="000000" w:themeColor="text1"/>
                <w:kern w:val="2"/>
                <w:sz w:val="22"/>
                <w:szCs w:val="22"/>
                <w:lang w:eastAsia="zh-CN"/>
              </w:rPr>
              <w:t>RU [%]</w:t>
            </w:r>
          </w:p>
        </w:tc>
        <w:tc>
          <w:tcPr>
            <w:tcW w:w="1423" w:type="dxa"/>
            <w:vAlign w:val="center"/>
          </w:tcPr>
          <w:p w14:paraId="2C2163CE" w14:textId="2ED56650" w:rsidR="000D785F" w:rsidRPr="00BA5A53" w:rsidRDefault="00A0232A" w:rsidP="00A0232A">
            <w:pPr>
              <w:spacing w:after="120"/>
              <w:jc w:val="center"/>
              <w:rPr>
                <w:rFonts w:eastAsia="SimSun"/>
                <w:noProof w:val="0"/>
                <w:color w:val="000000" w:themeColor="text1"/>
                <w:kern w:val="2"/>
                <w:sz w:val="22"/>
                <w:szCs w:val="22"/>
                <w:lang w:eastAsia="zh-CN"/>
              </w:rPr>
            </w:pPr>
            <w:r w:rsidRPr="00BA5A53">
              <w:rPr>
                <w:rFonts w:eastAsia="SimSun"/>
                <w:noProof w:val="0"/>
                <w:color w:val="000000" w:themeColor="text1"/>
                <w:kern w:val="2"/>
                <w:sz w:val="22"/>
                <w:szCs w:val="22"/>
                <w:lang w:eastAsia="zh-CN"/>
              </w:rPr>
              <w:t>24.4%</w:t>
            </w:r>
          </w:p>
        </w:tc>
        <w:tc>
          <w:tcPr>
            <w:tcW w:w="1423" w:type="dxa"/>
            <w:vAlign w:val="center"/>
          </w:tcPr>
          <w:p w14:paraId="17FEA2B7" w14:textId="191C832D" w:rsidR="000D785F" w:rsidRPr="00BA5A53" w:rsidRDefault="007E7198" w:rsidP="00A0232A">
            <w:pPr>
              <w:spacing w:after="120"/>
              <w:jc w:val="center"/>
              <w:rPr>
                <w:rFonts w:eastAsia="SimSun"/>
                <w:noProof w:val="0"/>
                <w:color w:val="000000" w:themeColor="text1"/>
                <w:kern w:val="2"/>
                <w:sz w:val="22"/>
                <w:szCs w:val="22"/>
                <w:lang w:eastAsia="zh-CN"/>
              </w:rPr>
            </w:pPr>
            <w:r>
              <w:rPr>
                <w:rFonts w:eastAsia="SimSun"/>
                <w:noProof w:val="0"/>
                <w:color w:val="000000" w:themeColor="text1"/>
                <w:kern w:val="2"/>
                <w:sz w:val="22"/>
                <w:szCs w:val="22"/>
                <w:lang w:eastAsia="zh-CN"/>
              </w:rPr>
              <w:t>23.2</w:t>
            </w:r>
            <w:r w:rsidR="00731AE3" w:rsidRPr="00BA5A53">
              <w:rPr>
                <w:rFonts w:eastAsia="SimSun"/>
                <w:noProof w:val="0"/>
                <w:color w:val="000000" w:themeColor="text1"/>
                <w:kern w:val="2"/>
                <w:sz w:val="22"/>
                <w:szCs w:val="22"/>
                <w:lang w:eastAsia="zh-CN"/>
              </w:rPr>
              <w:t>%</w:t>
            </w:r>
          </w:p>
        </w:tc>
        <w:tc>
          <w:tcPr>
            <w:tcW w:w="1423" w:type="dxa"/>
            <w:vAlign w:val="center"/>
          </w:tcPr>
          <w:p w14:paraId="1EB507E5" w14:textId="10D2F36D" w:rsidR="000D785F" w:rsidRPr="00BA5A53" w:rsidRDefault="005C115E" w:rsidP="005C115E">
            <w:pPr>
              <w:spacing w:after="120"/>
              <w:jc w:val="center"/>
              <w:rPr>
                <w:rFonts w:eastAsia="SimSun"/>
                <w:noProof w:val="0"/>
                <w:color w:val="000000" w:themeColor="text1"/>
                <w:kern w:val="2"/>
                <w:sz w:val="22"/>
                <w:szCs w:val="22"/>
                <w:lang w:eastAsia="zh-CN"/>
              </w:rPr>
            </w:pPr>
            <w:r w:rsidRPr="00BA5A53">
              <w:rPr>
                <w:rFonts w:eastAsia="SimSun"/>
                <w:noProof w:val="0"/>
                <w:color w:val="000000" w:themeColor="text1"/>
                <w:kern w:val="2"/>
                <w:sz w:val="22"/>
                <w:szCs w:val="22"/>
                <w:lang w:eastAsia="zh-CN"/>
              </w:rPr>
              <w:t>60.0%</w:t>
            </w:r>
          </w:p>
        </w:tc>
        <w:tc>
          <w:tcPr>
            <w:tcW w:w="1423" w:type="dxa"/>
            <w:vAlign w:val="center"/>
          </w:tcPr>
          <w:p w14:paraId="21FCA5A0" w14:textId="18431284" w:rsidR="000D785F" w:rsidRPr="00BA5A53" w:rsidRDefault="00731AE3" w:rsidP="005C115E">
            <w:pPr>
              <w:spacing w:after="120"/>
              <w:jc w:val="center"/>
              <w:rPr>
                <w:rFonts w:eastAsia="SimSun"/>
                <w:noProof w:val="0"/>
                <w:color w:val="000000" w:themeColor="text1"/>
                <w:kern w:val="2"/>
                <w:sz w:val="22"/>
                <w:szCs w:val="22"/>
                <w:lang w:eastAsia="zh-CN"/>
              </w:rPr>
            </w:pPr>
            <w:r w:rsidRPr="00BA5A53">
              <w:rPr>
                <w:rFonts w:eastAsia="SimSun"/>
                <w:noProof w:val="0"/>
                <w:color w:val="000000" w:themeColor="text1"/>
                <w:kern w:val="2"/>
                <w:sz w:val="22"/>
                <w:szCs w:val="22"/>
                <w:lang w:eastAsia="zh-CN"/>
              </w:rPr>
              <w:t>56.5%</w:t>
            </w:r>
          </w:p>
        </w:tc>
        <w:tc>
          <w:tcPr>
            <w:tcW w:w="1423" w:type="dxa"/>
            <w:vAlign w:val="center"/>
          </w:tcPr>
          <w:p w14:paraId="77010D9A" w14:textId="536EA88A" w:rsidR="000D785F" w:rsidRPr="00BA5A53" w:rsidRDefault="0080316C" w:rsidP="00857773">
            <w:pPr>
              <w:spacing w:after="120"/>
              <w:jc w:val="center"/>
              <w:rPr>
                <w:rFonts w:eastAsia="SimSun"/>
                <w:noProof w:val="0"/>
                <w:color w:val="000000" w:themeColor="text1"/>
                <w:kern w:val="2"/>
                <w:sz w:val="22"/>
                <w:szCs w:val="22"/>
                <w:lang w:eastAsia="zh-CN"/>
              </w:rPr>
            </w:pPr>
            <w:r w:rsidRPr="00BA5A53">
              <w:rPr>
                <w:rFonts w:eastAsia="SimSun"/>
                <w:noProof w:val="0"/>
                <w:color w:val="000000" w:themeColor="text1"/>
                <w:kern w:val="2"/>
                <w:sz w:val="22"/>
                <w:szCs w:val="22"/>
                <w:lang w:eastAsia="zh-CN"/>
              </w:rPr>
              <w:t>75.</w:t>
            </w:r>
            <w:r w:rsidR="00857773">
              <w:rPr>
                <w:rFonts w:eastAsia="SimSun"/>
                <w:noProof w:val="0"/>
                <w:color w:val="000000" w:themeColor="text1"/>
                <w:kern w:val="2"/>
                <w:sz w:val="22"/>
                <w:szCs w:val="22"/>
                <w:lang w:eastAsia="zh-CN"/>
              </w:rPr>
              <w:t>3</w:t>
            </w:r>
            <w:r w:rsidRPr="00BA5A53">
              <w:rPr>
                <w:rFonts w:eastAsia="SimSun"/>
                <w:noProof w:val="0"/>
                <w:color w:val="000000" w:themeColor="text1"/>
                <w:kern w:val="2"/>
                <w:sz w:val="22"/>
                <w:szCs w:val="22"/>
                <w:lang w:eastAsia="zh-CN"/>
              </w:rPr>
              <w:t>%</w:t>
            </w:r>
          </w:p>
        </w:tc>
        <w:tc>
          <w:tcPr>
            <w:tcW w:w="1423" w:type="dxa"/>
            <w:vAlign w:val="center"/>
          </w:tcPr>
          <w:p w14:paraId="6BB88414" w14:textId="1A685740" w:rsidR="000D785F" w:rsidRPr="00BA5A53" w:rsidRDefault="00731AE3" w:rsidP="00857773">
            <w:pPr>
              <w:spacing w:after="120"/>
              <w:jc w:val="center"/>
              <w:rPr>
                <w:rFonts w:eastAsia="SimSun"/>
                <w:noProof w:val="0"/>
                <w:color w:val="000000" w:themeColor="text1"/>
                <w:kern w:val="2"/>
                <w:sz w:val="22"/>
                <w:szCs w:val="22"/>
                <w:lang w:eastAsia="zh-CN"/>
              </w:rPr>
            </w:pPr>
            <w:r w:rsidRPr="00BA5A53">
              <w:rPr>
                <w:rFonts w:eastAsia="SimSun"/>
                <w:noProof w:val="0"/>
                <w:color w:val="000000" w:themeColor="text1"/>
                <w:kern w:val="2"/>
                <w:sz w:val="22"/>
                <w:szCs w:val="22"/>
                <w:lang w:eastAsia="zh-CN"/>
              </w:rPr>
              <w:t>6</w:t>
            </w:r>
            <w:r w:rsidR="00857773">
              <w:rPr>
                <w:rFonts w:eastAsia="SimSun"/>
                <w:noProof w:val="0"/>
                <w:color w:val="000000" w:themeColor="text1"/>
                <w:kern w:val="2"/>
                <w:sz w:val="22"/>
                <w:szCs w:val="22"/>
                <w:lang w:eastAsia="zh-CN"/>
              </w:rPr>
              <w:t>8</w:t>
            </w:r>
            <w:r w:rsidRPr="00BA5A53">
              <w:rPr>
                <w:rFonts w:eastAsia="SimSun"/>
                <w:noProof w:val="0"/>
                <w:color w:val="000000" w:themeColor="text1"/>
                <w:kern w:val="2"/>
                <w:sz w:val="22"/>
                <w:szCs w:val="22"/>
                <w:lang w:eastAsia="zh-CN"/>
              </w:rPr>
              <w:t>.</w:t>
            </w:r>
            <w:r w:rsidR="00857773">
              <w:rPr>
                <w:rFonts w:eastAsia="SimSun"/>
                <w:noProof w:val="0"/>
                <w:color w:val="000000" w:themeColor="text1"/>
                <w:kern w:val="2"/>
                <w:sz w:val="22"/>
                <w:szCs w:val="22"/>
                <w:lang w:eastAsia="zh-CN"/>
              </w:rPr>
              <w:t>9</w:t>
            </w:r>
            <w:r w:rsidRPr="00BA5A53">
              <w:rPr>
                <w:rFonts w:eastAsia="SimSun"/>
                <w:noProof w:val="0"/>
                <w:color w:val="000000" w:themeColor="text1"/>
                <w:kern w:val="2"/>
                <w:sz w:val="22"/>
                <w:szCs w:val="22"/>
                <w:lang w:eastAsia="zh-CN"/>
              </w:rPr>
              <w:t>%</w:t>
            </w:r>
          </w:p>
        </w:tc>
      </w:tr>
      <w:tr w:rsidR="000D785F" w:rsidRPr="00BA5A53" w14:paraId="42B054A4" w14:textId="20AFE635" w:rsidTr="00BA5A53">
        <w:trPr>
          <w:trHeight w:val="20"/>
          <w:jc w:val="center"/>
        </w:trPr>
        <w:tc>
          <w:tcPr>
            <w:tcW w:w="1423" w:type="dxa"/>
            <w:vAlign w:val="center"/>
          </w:tcPr>
          <w:p w14:paraId="395ECB1A" w14:textId="3C2069C5" w:rsidR="000D785F" w:rsidRPr="00BA5A53" w:rsidRDefault="000D785F" w:rsidP="00BA5A53">
            <w:pPr>
              <w:spacing w:after="120"/>
              <w:jc w:val="center"/>
              <w:rPr>
                <w:rFonts w:eastAsia="SimSun"/>
                <w:noProof w:val="0"/>
                <w:color w:val="000000" w:themeColor="text1"/>
                <w:kern w:val="2"/>
                <w:sz w:val="22"/>
                <w:szCs w:val="22"/>
                <w:lang w:eastAsia="zh-CN"/>
              </w:rPr>
            </w:pPr>
            <w:r w:rsidRPr="00BA5A53">
              <w:rPr>
                <w:rFonts w:eastAsia="SimSun"/>
                <w:noProof w:val="0"/>
                <w:color w:val="000000" w:themeColor="text1"/>
                <w:kern w:val="2"/>
                <w:sz w:val="22"/>
                <w:szCs w:val="22"/>
                <w:lang w:eastAsia="zh-CN"/>
              </w:rPr>
              <w:t>Average PTH [Mbps]</w:t>
            </w:r>
          </w:p>
        </w:tc>
        <w:tc>
          <w:tcPr>
            <w:tcW w:w="1423" w:type="dxa"/>
            <w:vAlign w:val="center"/>
          </w:tcPr>
          <w:p w14:paraId="04A26D81" w14:textId="024E88B5" w:rsidR="00FA4FF2" w:rsidRPr="00BA5A53" w:rsidRDefault="007E7198" w:rsidP="00FA4FF2">
            <w:pPr>
              <w:spacing w:after="120"/>
              <w:jc w:val="center"/>
              <w:rPr>
                <w:rFonts w:eastAsia="SimSun"/>
                <w:noProof w:val="0"/>
                <w:color w:val="000000" w:themeColor="text1"/>
                <w:kern w:val="2"/>
                <w:sz w:val="22"/>
                <w:szCs w:val="22"/>
                <w:lang w:eastAsia="zh-CN"/>
              </w:rPr>
            </w:pPr>
            <w:r>
              <w:rPr>
                <w:rFonts w:eastAsia="SimSun"/>
                <w:noProof w:val="0"/>
                <w:color w:val="000000" w:themeColor="text1"/>
                <w:kern w:val="2"/>
                <w:sz w:val="22"/>
                <w:szCs w:val="22"/>
                <w:lang w:eastAsia="zh-CN"/>
              </w:rPr>
              <w:t>39.8</w:t>
            </w:r>
          </w:p>
        </w:tc>
        <w:tc>
          <w:tcPr>
            <w:tcW w:w="1423" w:type="dxa"/>
            <w:vAlign w:val="center"/>
          </w:tcPr>
          <w:p w14:paraId="1106C7F6" w14:textId="77777777" w:rsidR="000D785F" w:rsidRPr="00BA5A53" w:rsidRDefault="00731AE3" w:rsidP="00A0232A">
            <w:pPr>
              <w:spacing w:after="120"/>
              <w:jc w:val="center"/>
              <w:rPr>
                <w:rFonts w:eastAsia="SimSun"/>
                <w:noProof w:val="0"/>
                <w:color w:val="000000" w:themeColor="text1"/>
                <w:kern w:val="2"/>
                <w:sz w:val="22"/>
                <w:szCs w:val="22"/>
                <w:lang w:eastAsia="zh-CN"/>
              </w:rPr>
            </w:pPr>
            <w:r w:rsidRPr="00BA5A53">
              <w:rPr>
                <w:rFonts w:eastAsia="SimSun"/>
                <w:noProof w:val="0"/>
                <w:color w:val="000000" w:themeColor="text1"/>
                <w:kern w:val="2"/>
                <w:sz w:val="22"/>
                <w:szCs w:val="22"/>
                <w:lang w:eastAsia="zh-CN"/>
              </w:rPr>
              <w:t>40.6</w:t>
            </w:r>
          </w:p>
          <w:p w14:paraId="664FA529" w14:textId="79745BAA" w:rsidR="00FA4FF2" w:rsidRPr="00BA5A53" w:rsidRDefault="00FA4FF2" w:rsidP="00AD6893">
            <w:pPr>
              <w:spacing w:after="120"/>
              <w:jc w:val="center"/>
              <w:rPr>
                <w:rFonts w:eastAsia="SimSun"/>
                <w:noProof w:val="0"/>
                <w:color w:val="000000" w:themeColor="text1"/>
                <w:kern w:val="2"/>
                <w:sz w:val="22"/>
                <w:szCs w:val="22"/>
                <w:lang w:eastAsia="zh-CN"/>
              </w:rPr>
            </w:pPr>
            <w:r w:rsidRPr="00BA5A53">
              <w:rPr>
                <w:rFonts w:eastAsia="SimSun"/>
                <w:noProof w:val="0"/>
                <w:color w:val="000000" w:themeColor="text1"/>
                <w:kern w:val="2"/>
                <w:sz w:val="22"/>
                <w:szCs w:val="22"/>
                <w:lang w:eastAsia="zh-CN"/>
              </w:rPr>
              <w:t>(+</w:t>
            </w:r>
            <w:r w:rsidR="00AD6893">
              <w:rPr>
                <w:rFonts w:eastAsia="SimSun"/>
                <w:noProof w:val="0"/>
                <w:color w:val="000000" w:themeColor="text1"/>
                <w:kern w:val="2"/>
                <w:sz w:val="22"/>
                <w:szCs w:val="22"/>
                <w:lang w:eastAsia="zh-CN"/>
              </w:rPr>
              <w:t>2.0</w:t>
            </w:r>
            <w:r w:rsidRPr="00BA5A53">
              <w:rPr>
                <w:rFonts w:eastAsia="SimSun"/>
                <w:noProof w:val="0"/>
                <w:color w:val="000000" w:themeColor="text1"/>
                <w:kern w:val="2"/>
                <w:sz w:val="22"/>
                <w:szCs w:val="22"/>
                <w:lang w:eastAsia="zh-CN"/>
              </w:rPr>
              <w:t>%)</w:t>
            </w:r>
          </w:p>
        </w:tc>
        <w:tc>
          <w:tcPr>
            <w:tcW w:w="1423" w:type="dxa"/>
            <w:vAlign w:val="center"/>
          </w:tcPr>
          <w:p w14:paraId="187FF1AF" w14:textId="4252B630" w:rsidR="000D785F" w:rsidRPr="00BA5A53" w:rsidRDefault="005C115E" w:rsidP="005C115E">
            <w:pPr>
              <w:spacing w:after="120"/>
              <w:jc w:val="center"/>
              <w:rPr>
                <w:rFonts w:eastAsia="SimSun"/>
                <w:noProof w:val="0"/>
                <w:color w:val="000000" w:themeColor="text1"/>
                <w:kern w:val="2"/>
                <w:sz w:val="22"/>
                <w:szCs w:val="22"/>
                <w:lang w:eastAsia="zh-CN"/>
              </w:rPr>
            </w:pPr>
            <w:r w:rsidRPr="00BA5A53">
              <w:rPr>
                <w:rFonts w:eastAsia="SimSun"/>
                <w:noProof w:val="0"/>
                <w:color w:val="000000" w:themeColor="text1"/>
                <w:kern w:val="2"/>
                <w:sz w:val="22"/>
                <w:szCs w:val="22"/>
                <w:lang w:eastAsia="zh-CN"/>
              </w:rPr>
              <w:t>23.9</w:t>
            </w:r>
          </w:p>
        </w:tc>
        <w:tc>
          <w:tcPr>
            <w:tcW w:w="1423" w:type="dxa"/>
            <w:vAlign w:val="center"/>
          </w:tcPr>
          <w:p w14:paraId="387FD5FC" w14:textId="77777777" w:rsidR="000D785F" w:rsidRPr="00BA5A53" w:rsidRDefault="00731AE3" w:rsidP="005C115E">
            <w:pPr>
              <w:spacing w:after="120"/>
              <w:jc w:val="center"/>
              <w:rPr>
                <w:rFonts w:eastAsia="SimSun"/>
                <w:noProof w:val="0"/>
                <w:color w:val="000000" w:themeColor="text1"/>
                <w:kern w:val="2"/>
                <w:sz w:val="22"/>
                <w:szCs w:val="22"/>
                <w:lang w:eastAsia="zh-CN"/>
              </w:rPr>
            </w:pPr>
            <w:r w:rsidRPr="00BA5A53">
              <w:rPr>
                <w:rFonts w:eastAsia="SimSun"/>
                <w:noProof w:val="0"/>
                <w:color w:val="000000" w:themeColor="text1"/>
                <w:kern w:val="2"/>
                <w:sz w:val="22"/>
                <w:szCs w:val="22"/>
                <w:lang w:eastAsia="zh-CN"/>
              </w:rPr>
              <w:t>26.5</w:t>
            </w:r>
          </w:p>
          <w:p w14:paraId="7F678D9A" w14:textId="203353C2" w:rsidR="00FA4FF2" w:rsidRPr="00BA5A53" w:rsidRDefault="00FA4FF2" w:rsidP="005C115E">
            <w:pPr>
              <w:spacing w:after="120"/>
              <w:jc w:val="center"/>
              <w:rPr>
                <w:rFonts w:eastAsia="SimSun"/>
                <w:noProof w:val="0"/>
                <w:color w:val="000000" w:themeColor="text1"/>
                <w:kern w:val="2"/>
                <w:sz w:val="22"/>
                <w:szCs w:val="22"/>
                <w:lang w:eastAsia="zh-CN"/>
              </w:rPr>
            </w:pPr>
            <w:r w:rsidRPr="00BA5A53">
              <w:rPr>
                <w:rFonts w:eastAsia="SimSun"/>
                <w:noProof w:val="0"/>
                <w:color w:val="000000" w:themeColor="text1"/>
                <w:kern w:val="2"/>
                <w:sz w:val="22"/>
                <w:szCs w:val="22"/>
                <w:lang w:eastAsia="zh-CN"/>
              </w:rPr>
              <w:t>(+10.9%)</w:t>
            </w:r>
          </w:p>
        </w:tc>
        <w:tc>
          <w:tcPr>
            <w:tcW w:w="1423" w:type="dxa"/>
            <w:vAlign w:val="center"/>
          </w:tcPr>
          <w:p w14:paraId="55A4F202" w14:textId="37C1D0C0" w:rsidR="000D785F" w:rsidRPr="00BA5A53" w:rsidRDefault="00857773" w:rsidP="0080316C">
            <w:pPr>
              <w:spacing w:after="120"/>
              <w:jc w:val="center"/>
              <w:rPr>
                <w:rFonts w:eastAsia="SimSun"/>
                <w:noProof w:val="0"/>
                <w:color w:val="000000" w:themeColor="text1"/>
                <w:kern w:val="2"/>
                <w:sz w:val="22"/>
                <w:szCs w:val="22"/>
                <w:lang w:eastAsia="zh-CN"/>
              </w:rPr>
            </w:pPr>
            <w:r>
              <w:rPr>
                <w:rFonts w:eastAsia="SimSun"/>
                <w:noProof w:val="0"/>
                <w:color w:val="000000" w:themeColor="text1"/>
                <w:kern w:val="2"/>
                <w:sz w:val="22"/>
                <w:szCs w:val="22"/>
                <w:lang w:eastAsia="zh-CN"/>
              </w:rPr>
              <w:t>17.8</w:t>
            </w:r>
          </w:p>
        </w:tc>
        <w:tc>
          <w:tcPr>
            <w:tcW w:w="1423" w:type="dxa"/>
            <w:vAlign w:val="center"/>
          </w:tcPr>
          <w:p w14:paraId="62DF12C5" w14:textId="0BF44FC6" w:rsidR="000D785F" w:rsidRPr="00BA5A53" w:rsidRDefault="00857773" w:rsidP="0080316C">
            <w:pPr>
              <w:spacing w:after="120"/>
              <w:jc w:val="center"/>
              <w:rPr>
                <w:rFonts w:eastAsia="SimSun"/>
                <w:noProof w:val="0"/>
                <w:color w:val="000000" w:themeColor="text1"/>
                <w:kern w:val="2"/>
                <w:sz w:val="22"/>
                <w:szCs w:val="22"/>
                <w:lang w:eastAsia="zh-CN"/>
              </w:rPr>
            </w:pPr>
            <w:r>
              <w:rPr>
                <w:rFonts w:eastAsia="SimSun"/>
                <w:noProof w:val="0"/>
                <w:color w:val="000000" w:themeColor="text1"/>
                <w:kern w:val="2"/>
                <w:sz w:val="22"/>
                <w:szCs w:val="22"/>
                <w:lang w:eastAsia="zh-CN"/>
              </w:rPr>
              <w:t>21.8</w:t>
            </w:r>
          </w:p>
          <w:p w14:paraId="171F4B4F" w14:textId="7CBB72C5" w:rsidR="00FA4FF2" w:rsidRPr="00BA5A53" w:rsidRDefault="00FA4FF2" w:rsidP="00857773">
            <w:pPr>
              <w:spacing w:after="120"/>
              <w:jc w:val="center"/>
              <w:rPr>
                <w:rFonts w:eastAsia="SimSun"/>
                <w:noProof w:val="0"/>
                <w:color w:val="000000" w:themeColor="text1"/>
                <w:kern w:val="2"/>
                <w:sz w:val="22"/>
                <w:szCs w:val="22"/>
                <w:lang w:eastAsia="zh-CN"/>
              </w:rPr>
            </w:pPr>
            <w:r w:rsidRPr="00BA5A53">
              <w:rPr>
                <w:rFonts w:eastAsia="SimSun"/>
                <w:noProof w:val="0"/>
                <w:color w:val="000000" w:themeColor="text1"/>
                <w:kern w:val="2"/>
                <w:sz w:val="22"/>
                <w:szCs w:val="22"/>
                <w:lang w:eastAsia="zh-CN"/>
              </w:rPr>
              <w:t>(+2</w:t>
            </w:r>
            <w:r w:rsidR="00857773">
              <w:rPr>
                <w:rFonts w:eastAsia="SimSun"/>
                <w:noProof w:val="0"/>
                <w:color w:val="000000" w:themeColor="text1"/>
                <w:kern w:val="2"/>
                <w:sz w:val="22"/>
                <w:szCs w:val="22"/>
                <w:lang w:eastAsia="zh-CN"/>
              </w:rPr>
              <w:t>2</w:t>
            </w:r>
            <w:r w:rsidRPr="00BA5A53">
              <w:rPr>
                <w:rFonts w:eastAsia="SimSun"/>
                <w:noProof w:val="0"/>
                <w:color w:val="000000" w:themeColor="text1"/>
                <w:kern w:val="2"/>
                <w:sz w:val="22"/>
                <w:szCs w:val="22"/>
                <w:lang w:eastAsia="zh-CN"/>
              </w:rPr>
              <w:t>.</w:t>
            </w:r>
            <w:r w:rsidR="00857773">
              <w:rPr>
                <w:rFonts w:eastAsia="SimSun"/>
                <w:noProof w:val="0"/>
                <w:color w:val="000000" w:themeColor="text1"/>
                <w:kern w:val="2"/>
                <w:sz w:val="22"/>
                <w:szCs w:val="22"/>
                <w:lang w:eastAsia="zh-CN"/>
              </w:rPr>
              <w:t>5</w:t>
            </w:r>
            <w:r w:rsidRPr="00BA5A53">
              <w:rPr>
                <w:rFonts w:eastAsia="SimSun"/>
                <w:noProof w:val="0"/>
                <w:color w:val="000000" w:themeColor="text1"/>
                <w:kern w:val="2"/>
                <w:sz w:val="22"/>
                <w:szCs w:val="22"/>
                <w:lang w:eastAsia="zh-CN"/>
              </w:rPr>
              <w:t>%)</w:t>
            </w:r>
          </w:p>
        </w:tc>
      </w:tr>
      <w:tr w:rsidR="000D785F" w:rsidRPr="00BA5A53" w14:paraId="656C9F9C" w14:textId="2698D730" w:rsidTr="00BA5A53">
        <w:trPr>
          <w:trHeight w:val="20"/>
          <w:jc w:val="center"/>
        </w:trPr>
        <w:tc>
          <w:tcPr>
            <w:tcW w:w="1423" w:type="dxa"/>
            <w:vAlign w:val="center"/>
          </w:tcPr>
          <w:p w14:paraId="01ABEF9F" w14:textId="77777777" w:rsidR="000D785F" w:rsidRPr="00BA5A53" w:rsidRDefault="000D785F" w:rsidP="00BA5A53">
            <w:pPr>
              <w:spacing w:after="120"/>
              <w:jc w:val="center"/>
              <w:rPr>
                <w:rFonts w:eastAsia="SimSun"/>
                <w:noProof w:val="0"/>
                <w:color w:val="000000" w:themeColor="text1"/>
                <w:kern w:val="2"/>
                <w:sz w:val="22"/>
                <w:szCs w:val="22"/>
                <w:lang w:eastAsia="zh-CN"/>
              </w:rPr>
            </w:pPr>
            <w:r w:rsidRPr="00BA5A53">
              <w:rPr>
                <w:rFonts w:eastAsia="SimSun"/>
                <w:noProof w:val="0"/>
                <w:color w:val="000000" w:themeColor="text1"/>
                <w:kern w:val="2"/>
                <w:sz w:val="22"/>
                <w:szCs w:val="22"/>
                <w:lang w:eastAsia="zh-CN"/>
              </w:rPr>
              <w:t>5% UE PTH [Mbps]</w:t>
            </w:r>
          </w:p>
        </w:tc>
        <w:tc>
          <w:tcPr>
            <w:tcW w:w="1423" w:type="dxa"/>
            <w:vAlign w:val="center"/>
          </w:tcPr>
          <w:p w14:paraId="3C146AA6" w14:textId="0CD00586" w:rsidR="000D785F" w:rsidRPr="00BA5A53" w:rsidRDefault="00A0232A" w:rsidP="00A0232A">
            <w:pPr>
              <w:spacing w:after="120"/>
              <w:jc w:val="center"/>
              <w:rPr>
                <w:rFonts w:eastAsia="SimSun"/>
                <w:noProof w:val="0"/>
                <w:color w:val="000000" w:themeColor="text1"/>
                <w:kern w:val="2"/>
                <w:sz w:val="22"/>
                <w:szCs w:val="22"/>
                <w:lang w:eastAsia="zh-CN"/>
              </w:rPr>
            </w:pPr>
            <w:r w:rsidRPr="00BA5A53">
              <w:rPr>
                <w:rFonts w:eastAsia="SimSun"/>
                <w:noProof w:val="0"/>
                <w:color w:val="000000" w:themeColor="text1"/>
                <w:kern w:val="2"/>
                <w:sz w:val="22"/>
                <w:szCs w:val="22"/>
                <w:lang w:eastAsia="zh-CN"/>
              </w:rPr>
              <w:t>14.7</w:t>
            </w:r>
          </w:p>
        </w:tc>
        <w:tc>
          <w:tcPr>
            <w:tcW w:w="1423" w:type="dxa"/>
            <w:vAlign w:val="center"/>
          </w:tcPr>
          <w:p w14:paraId="3F5FBC02" w14:textId="77777777" w:rsidR="000D785F" w:rsidRPr="00BA5A53" w:rsidRDefault="00731AE3" w:rsidP="00A0232A">
            <w:pPr>
              <w:spacing w:after="120"/>
              <w:jc w:val="center"/>
              <w:rPr>
                <w:rFonts w:eastAsia="SimSun"/>
                <w:noProof w:val="0"/>
                <w:color w:val="000000" w:themeColor="text1"/>
                <w:kern w:val="2"/>
                <w:sz w:val="22"/>
                <w:szCs w:val="22"/>
                <w:lang w:eastAsia="zh-CN"/>
              </w:rPr>
            </w:pPr>
            <w:r w:rsidRPr="00BA5A53">
              <w:rPr>
                <w:rFonts w:eastAsia="SimSun"/>
                <w:noProof w:val="0"/>
                <w:color w:val="000000" w:themeColor="text1"/>
                <w:kern w:val="2"/>
                <w:sz w:val="22"/>
                <w:szCs w:val="22"/>
                <w:lang w:eastAsia="zh-CN"/>
              </w:rPr>
              <w:t>17.5</w:t>
            </w:r>
          </w:p>
          <w:p w14:paraId="764C2B82" w14:textId="0C4591A9" w:rsidR="00FA4FF2" w:rsidRPr="00BA5A53" w:rsidRDefault="00FA4FF2" w:rsidP="00A0232A">
            <w:pPr>
              <w:spacing w:after="120"/>
              <w:jc w:val="center"/>
              <w:rPr>
                <w:rFonts w:eastAsia="SimSun"/>
                <w:noProof w:val="0"/>
                <w:color w:val="000000" w:themeColor="text1"/>
                <w:kern w:val="2"/>
                <w:sz w:val="22"/>
                <w:szCs w:val="22"/>
                <w:lang w:eastAsia="zh-CN"/>
              </w:rPr>
            </w:pPr>
            <w:r w:rsidRPr="00BA5A53">
              <w:rPr>
                <w:rFonts w:eastAsia="SimSun"/>
                <w:noProof w:val="0"/>
                <w:color w:val="000000" w:themeColor="text1"/>
                <w:kern w:val="2"/>
                <w:sz w:val="22"/>
                <w:szCs w:val="22"/>
                <w:lang w:eastAsia="zh-CN"/>
              </w:rPr>
              <w:t>(+19.0%)</w:t>
            </w:r>
          </w:p>
        </w:tc>
        <w:tc>
          <w:tcPr>
            <w:tcW w:w="1423" w:type="dxa"/>
            <w:vAlign w:val="center"/>
          </w:tcPr>
          <w:p w14:paraId="632E1CD3" w14:textId="633074A6" w:rsidR="000D785F" w:rsidRPr="00BA5A53" w:rsidRDefault="005C115E" w:rsidP="005C115E">
            <w:pPr>
              <w:spacing w:after="120"/>
              <w:jc w:val="center"/>
              <w:rPr>
                <w:rFonts w:eastAsia="SimSun"/>
                <w:noProof w:val="0"/>
                <w:color w:val="000000" w:themeColor="text1"/>
                <w:kern w:val="2"/>
                <w:sz w:val="22"/>
                <w:szCs w:val="22"/>
                <w:lang w:eastAsia="zh-CN"/>
              </w:rPr>
            </w:pPr>
            <w:r w:rsidRPr="00BA5A53">
              <w:rPr>
                <w:rFonts w:eastAsia="SimSun"/>
                <w:noProof w:val="0"/>
                <w:color w:val="000000" w:themeColor="text1"/>
                <w:kern w:val="2"/>
                <w:sz w:val="22"/>
                <w:szCs w:val="22"/>
                <w:lang w:eastAsia="zh-CN"/>
              </w:rPr>
              <w:t>6.2</w:t>
            </w:r>
          </w:p>
        </w:tc>
        <w:tc>
          <w:tcPr>
            <w:tcW w:w="1423" w:type="dxa"/>
            <w:vAlign w:val="center"/>
          </w:tcPr>
          <w:p w14:paraId="7F98EB2D" w14:textId="1020F8F6" w:rsidR="000D785F" w:rsidRPr="00BA5A53" w:rsidRDefault="009268EE" w:rsidP="005C115E">
            <w:pPr>
              <w:spacing w:after="120"/>
              <w:jc w:val="center"/>
              <w:rPr>
                <w:rFonts w:eastAsia="SimSun"/>
                <w:noProof w:val="0"/>
                <w:color w:val="000000" w:themeColor="text1"/>
                <w:kern w:val="2"/>
                <w:sz w:val="22"/>
                <w:szCs w:val="22"/>
                <w:lang w:eastAsia="zh-CN"/>
              </w:rPr>
            </w:pPr>
            <w:r>
              <w:rPr>
                <w:rFonts w:eastAsia="SimSun"/>
                <w:noProof w:val="0"/>
                <w:color w:val="000000" w:themeColor="text1"/>
                <w:kern w:val="2"/>
                <w:sz w:val="22"/>
                <w:szCs w:val="22"/>
                <w:lang w:eastAsia="zh-CN"/>
              </w:rPr>
              <w:t>8.4</w:t>
            </w:r>
          </w:p>
          <w:p w14:paraId="7B14BB91" w14:textId="25B0BD24" w:rsidR="00FA4FF2" w:rsidRPr="00BA5A53" w:rsidRDefault="00FA4FF2" w:rsidP="000127DF">
            <w:pPr>
              <w:spacing w:after="120"/>
              <w:jc w:val="center"/>
              <w:rPr>
                <w:rFonts w:eastAsia="SimSun"/>
                <w:noProof w:val="0"/>
                <w:color w:val="000000" w:themeColor="text1"/>
                <w:kern w:val="2"/>
                <w:sz w:val="22"/>
                <w:szCs w:val="22"/>
                <w:lang w:eastAsia="zh-CN"/>
              </w:rPr>
            </w:pPr>
            <w:r w:rsidRPr="00BA5A53">
              <w:rPr>
                <w:rFonts w:eastAsia="SimSun"/>
                <w:noProof w:val="0"/>
                <w:color w:val="000000" w:themeColor="text1"/>
                <w:kern w:val="2"/>
                <w:sz w:val="22"/>
                <w:szCs w:val="22"/>
                <w:lang w:eastAsia="zh-CN"/>
              </w:rPr>
              <w:t>(+3</w:t>
            </w:r>
            <w:r w:rsidR="000127DF">
              <w:rPr>
                <w:rFonts w:eastAsia="SimSun"/>
                <w:noProof w:val="0"/>
                <w:color w:val="000000" w:themeColor="text1"/>
                <w:kern w:val="2"/>
                <w:sz w:val="22"/>
                <w:szCs w:val="22"/>
                <w:lang w:eastAsia="zh-CN"/>
              </w:rPr>
              <w:t>5</w:t>
            </w:r>
            <w:r w:rsidRPr="00BA5A53">
              <w:rPr>
                <w:rFonts w:eastAsia="SimSun"/>
                <w:noProof w:val="0"/>
                <w:color w:val="000000" w:themeColor="text1"/>
                <w:kern w:val="2"/>
                <w:sz w:val="22"/>
                <w:szCs w:val="22"/>
                <w:lang w:eastAsia="zh-CN"/>
              </w:rPr>
              <w:t>.</w:t>
            </w:r>
            <w:r w:rsidR="000127DF">
              <w:rPr>
                <w:rFonts w:eastAsia="SimSun"/>
                <w:noProof w:val="0"/>
                <w:color w:val="000000" w:themeColor="text1"/>
                <w:kern w:val="2"/>
                <w:sz w:val="22"/>
                <w:szCs w:val="22"/>
                <w:lang w:eastAsia="zh-CN"/>
              </w:rPr>
              <w:t>5</w:t>
            </w:r>
            <w:r w:rsidRPr="00BA5A53">
              <w:rPr>
                <w:rFonts w:eastAsia="SimSun"/>
                <w:noProof w:val="0"/>
                <w:color w:val="000000" w:themeColor="text1"/>
                <w:kern w:val="2"/>
                <w:sz w:val="22"/>
                <w:szCs w:val="22"/>
                <w:lang w:eastAsia="zh-CN"/>
              </w:rPr>
              <w:t>%)</w:t>
            </w:r>
          </w:p>
        </w:tc>
        <w:tc>
          <w:tcPr>
            <w:tcW w:w="1423" w:type="dxa"/>
            <w:vAlign w:val="center"/>
          </w:tcPr>
          <w:p w14:paraId="5ACACA4F" w14:textId="2B93511A" w:rsidR="000D785F" w:rsidRPr="00BA5A53" w:rsidRDefault="001D5CE5" w:rsidP="0080316C">
            <w:pPr>
              <w:spacing w:after="120"/>
              <w:jc w:val="center"/>
              <w:rPr>
                <w:rFonts w:eastAsia="SimSun"/>
                <w:noProof w:val="0"/>
                <w:color w:val="000000" w:themeColor="text1"/>
                <w:kern w:val="2"/>
                <w:sz w:val="22"/>
                <w:szCs w:val="22"/>
                <w:lang w:eastAsia="zh-CN"/>
              </w:rPr>
            </w:pPr>
            <w:r w:rsidRPr="00BA5A53">
              <w:rPr>
                <w:rFonts w:eastAsia="SimSun"/>
                <w:noProof w:val="0"/>
                <w:color w:val="000000" w:themeColor="text1"/>
                <w:kern w:val="2"/>
                <w:sz w:val="22"/>
                <w:szCs w:val="22"/>
                <w:lang w:eastAsia="zh-CN"/>
              </w:rPr>
              <w:t>4</w:t>
            </w:r>
            <w:r w:rsidR="00857773">
              <w:rPr>
                <w:rFonts w:eastAsia="SimSun"/>
                <w:noProof w:val="0"/>
                <w:color w:val="000000" w:themeColor="text1"/>
                <w:kern w:val="2"/>
                <w:sz w:val="22"/>
                <w:szCs w:val="22"/>
                <w:lang w:eastAsia="zh-CN"/>
              </w:rPr>
              <w:t>.1</w:t>
            </w:r>
          </w:p>
        </w:tc>
        <w:tc>
          <w:tcPr>
            <w:tcW w:w="1423" w:type="dxa"/>
            <w:vAlign w:val="center"/>
          </w:tcPr>
          <w:p w14:paraId="3EDAA839" w14:textId="0D726C31" w:rsidR="000D785F" w:rsidRPr="00BA5A53" w:rsidRDefault="00857773" w:rsidP="0080316C">
            <w:pPr>
              <w:spacing w:after="120"/>
              <w:jc w:val="center"/>
              <w:rPr>
                <w:rFonts w:eastAsia="SimSun"/>
                <w:noProof w:val="0"/>
                <w:color w:val="000000" w:themeColor="text1"/>
                <w:kern w:val="2"/>
                <w:sz w:val="22"/>
                <w:szCs w:val="22"/>
                <w:lang w:eastAsia="zh-CN"/>
              </w:rPr>
            </w:pPr>
            <w:r>
              <w:rPr>
                <w:rFonts w:eastAsia="SimSun"/>
                <w:noProof w:val="0"/>
                <w:color w:val="000000" w:themeColor="text1"/>
                <w:kern w:val="2"/>
                <w:sz w:val="22"/>
                <w:szCs w:val="22"/>
                <w:lang w:eastAsia="zh-CN"/>
              </w:rPr>
              <w:t>6.2</w:t>
            </w:r>
          </w:p>
          <w:p w14:paraId="50841CD6" w14:textId="35FE2A13" w:rsidR="00FA4FF2" w:rsidRPr="00BA5A53" w:rsidRDefault="00FA4FF2" w:rsidP="00857773">
            <w:pPr>
              <w:spacing w:after="120"/>
              <w:jc w:val="center"/>
              <w:rPr>
                <w:rFonts w:eastAsia="SimSun"/>
                <w:noProof w:val="0"/>
                <w:color w:val="000000" w:themeColor="text1"/>
                <w:kern w:val="2"/>
                <w:sz w:val="22"/>
                <w:szCs w:val="22"/>
                <w:lang w:eastAsia="zh-CN"/>
              </w:rPr>
            </w:pPr>
            <w:r w:rsidRPr="00BA5A53">
              <w:rPr>
                <w:rFonts w:eastAsia="SimSun"/>
                <w:noProof w:val="0"/>
                <w:color w:val="000000" w:themeColor="text1"/>
                <w:kern w:val="2"/>
                <w:sz w:val="22"/>
                <w:szCs w:val="22"/>
                <w:lang w:eastAsia="zh-CN"/>
              </w:rPr>
              <w:t>(+5</w:t>
            </w:r>
            <w:r w:rsidR="00857773">
              <w:rPr>
                <w:rFonts w:eastAsia="SimSun"/>
                <w:noProof w:val="0"/>
                <w:color w:val="000000" w:themeColor="text1"/>
                <w:kern w:val="2"/>
                <w:sz w:val="22"/>
                <w:szCs w:val="22"/>
                <w:lang w:eastAsia="zh-CN"/>
              </w:rPr>
              <w:t>1.2</w:t>
            </w:r>
            <w:r w:rsidRPr="00BA5A53">
              <w:rPr>
                <w:rFonts w:eastAsia="SimSun"/>
                <w:noProof w:val="0"/>
                <w:color w:val="000000" w:themeColor="text1"/>
                <w:kern w:val="2"/>
                <w:sz w:val="22"/>
                <w:szCs w:val="22"/>
                <w:lang w:eastAsia="zh-CN"/>
              </w:rPr>
              <w:t>%)</w:t>
            </w:r>
          </w:p>
        </w:tc>
      </w:tr>
    </w:tbl>
    <w:p w14:paraId="13342048" w14:textId="5B9B1BC1" w:rsidR="00223AFE" w:rsidRPr="00BA5A53" w:rsidRDefault="00223AFE" w:rsidP="00223AFE">
      <w:pPr>
        <w:rPr>
          <w:rFonts w:eastAsia="SimSun"/>
          <w:noProof w:val="0"/>
          <w:lang w:eastAsia="zh-CN"/>
        </w:rPr>
      </w:pPr>
    </w:p>
    <w:p w14:paraId="51C72041" w14:textId="77777777" w:rsidR="001E0225" w:rsidRPr="00BA5A53" w:rsidRDefault="001E0225" w:rsidP="001E0225">
      <w:pPr>
        <w:pStyle w:val="Heading1"/>
        <w:spacing w:after="120"/>
        <w:rPr>
          <w:b/>
          <w:sz w:val="24"/>
          <w:szCs w:val="22"/>
        </w:rPr>
      </w:pPr>
      <w:r w:rsidRPr="00BA5A53">
        <w:rPr>
          <w:b/>
          <w:sz w:val="24"/>
          <w:szCs w:val="22"/>
        </w:rPr>
        <w:t>Summary</w:t>
      </w:r>
    </w:p>
    <w:p w14:paraId="5F2D3CFF" w14:textId="09CC02E0" w:rsidR="0090034C" w:rsidRDefault="009B50D4" w:rsidP="009B50D4">
      <w:pPr>
        <w:spacing w:after="120"/>
        <w:jc w:val="both"/>
        <w:rPr>
          <w:rFonts w:eastAsia="SimSun"/>
          <w:noProof w:val="0"/>
          <w:color w:val="000000" w:themeColor="text1"/>
          <w:kern w:val="2"/>
          <w:sz w:val="22"/>
          <w:szCs w:val="22"/>
          <w:lang w:eastAsia="zh-CN"/>
        </w:rPr>
      </w:pPr>
      <w:r w:rsidRPr="00644F6B">
        <w:rPr>
          <w:rFonts w:eastAsia="SimSun"/>
          <w:noProof w:val="0"/>
          <w:color w:val="000000" w:themeColor="text1"/>
          <w:kern w:val="2"/>
          <w:sz w:val="22"/>
          <w:szCs w:val="22"/>
          <w:lang w:eastAsia="zh-CN"/>
        </w:rPr>
        <w:t>In th</w:t>
      </w:r>
      <w:r w:rsidR="00820CA6" w:rsidRPr="00644F6B">
        <w:rPr>
          <w:rFonts w:eastAsia="SimSun"/>
          <w:noProof w:val="0"/>
          <w:color w:val="000000" w:themeColor="text1"/>
          <w:kern w:val="2"/>
          <w:sz w:val="22"/>
          <w:szCs w:val="22"/>
          <w:lang w:eastAsia="zh-CN"/>
        </w:rPr>
        <w:t>is contribution</w:t>
      </w:r>
      <w:r w:rsidR="00730CC6" w:rsidRPr="00644F6B">
        <w:rPr>
          <w:rFonts w:eastAsia="SimSun"/>
          <w:noProof w:val="0"/>
          <w:color w:val="000000" w:themeColor="text1"/>
          <w:kern w:val="2"/>
          <w:sz w:val="22"/>
          <w:szCs w:val="22"/>
          <w:lang w:eastAsia="zh-CN"/>
        </w:rPr>
        <w:t>,</w:t>
      </w:r>
      <w:r w:rsidR="00820CA6" w:rsidRPr="00644F6B">
        <w:rPr>
          <w:rFonts w:eastAsia="SimSun"/>
          <w:noProof w:val="0"/>
          <w:color w:val="000000" w:themeColor="text1"/>
          <w:kern w:val="2"/>
          <w:sz w:val="22"/>
          <w:szCs w:val="22"/>
          <w:lang w:eastAsia="zh-CN"/>
        </w:rPr>
        <w:t xml:space="preserve"> we</w:t>
      </w:r>
      <w:r w:rsidR="00730CC6" w:rsidRPr="00644F6B">
        <w:rPr>
          <w:rFonts w:eastAsia="SimSun"/>
          <w:noProof w:val="0"/>
          <w:color w:val="000000" w:themeColor="text1"/>
          <w:kern w:val="2"/>
          <w:sz w:val="22"/>
          <w:szCs w:val="22"/>
          <w:lang w:eastAsia="zh-CN"/>
        </w:rPr>
        <w:t xml:space="preserve"> discuss the enhancement schemes on MU-CQI measurement and reporting, and provide simulation results with our proposed schemes. </w:t>
      </w:r>
      <w:r w:rsidR="00644F6B" w:rsidRPr="00644F6B">
        <w:rPr>
          <w:rFonts w:eastAsia="SimSun"/>
          <w:noProof w:val="0"/>
          <w:color w:val="000000" w:themeColor="text1"/>
          <w:kern w:val="2"/>
          <w:sz w:val="22"/>
          <w:szCs w:val="22"/>
          <w:lang w:eastAsia="zh-CN"/>
        </w:rPr>
        <w:t>We made following observation and proposals</w:t>
      </w:r>
    </w:p>
    <w:p w14:paraId="75F4C9B4" w14:textId="77777777" w:rsidR="00644F6B" w:rsidRPr="00BA5A53" w:rsidRDefault="00644F6B" w:rsidP="00644F6B">
      <w:pPr>
        <w:pStyle w:val="Caption"/>
        <w:keepNext/>
        <w:spacing w:after="100" w:afterAutospacing="1"/>
        <w:jc w:val="both"/>
        <w:rPr>
          <w:noProof w:val="0"/>
          <w:sz w:val="22"/>
          <w:szCs w:val="22"/>
        </w:rPr>
      </w:pPr>
      <w:r w:rsidRPr="00BA5A53">
        <w:rPr>
          <w:noProof w:val="0"/>
          <w:sz w:val="22"/>
          <w:szCs w:val="22"/>
        </w:rPr>
        <w:t>Observation 1: Significant performance gain on both average and 5% UE packet throughput is observed with MU-CQI opportunistically measured on DMRS ports with PDSCH transmissions, especially for high RU case.</w:t>
      </w:r>
    </w:p>
    <w:p w14:paraId="27FA800A" w14:textId="77777777" w:rsidR="00235F76" w:rsidRPr="00BA5A53" w:rsidRDefault="00235F76" w:rsidP="00235F76">
      <w:pPr>
        <w:spacing w:after="120"/>
        <w:jc w:val="both"/>
        <w:rPr>
          <w:rFonts w:eastAsiaTheme="minorEastAsia"/>
          <w:b/>
          <w:noProof w:val="0"/>
          <w:sz w:val="22"/>
          <w:szCs w:val="22"/>
          <w:lang w:eastAsia="zh-CN"/>
        </w:rPr>
      </w:pPr>
      <w:r w:rsidRPr="00BA5A53">
        <w:rPr>
          <w:rFonts w:eastAsiaTheme="minorEastAsia"/>
          <w:b/>
          <w:noProof w:val="0"/>
          <w:sz w:val="22"/>
          <w:szCs w:val="22"/>
          <w:lang w:eastAsia="zh-CN"/>
        </w:rPr>
        <w:t>Proposal 1: Enhance MU interference measurement and MU-CQI estimation based on the framework of aperiodic CSI-RS.</w:t>
      </w:r>
    </w:p>
    <w:p w14:paraId="53AE4F0B" w14:textId="77777777" w:rsidR="00235F76" w:rsidRPr="00BA5A53" w:rsidRDefault="00235F76" w:rsidP="00235F76">
      <w:pPr>
        <w:spacing w:after="120"/>
        <w:jc w:val="both"/>
        <w:rPr>
          <w:rFonts w:eastAsiaTheme="minorEastAsia"/>
          <w:b/>
          <w:noProof w:val="0"/>
          <w:sz w:val="22"/>
          <w:szCs w:val="22"/>
          <w:lang w:eastAsia="zh-CN"/>
        </w:rPr>
      </w:pPr>
      <w:r w:rsidRPr="00BA5A53">
        <w:rPr>
          <w:rFonts w:eastAsiaTheme="minorEastAsia"/>
          <w:b/>
          <w:noProof w:val="0"/>
          <w:sz w:val="22"/>
          <w:szCs w:val="22"/>
          <w:lang w:eastAsia="zh-CN"/>
        </w:rPr>
        <w:t>Proposal 2: Configure a group of CSI-RS ports for both signal power and interference power measurements for all UEs to derive MU-CQI, where the group includes at most 8 CSI-RS ports corresponding to the maximum 8 layers for MU-MIMO transmissions. Consider the following two alternatives for the detailed configurations:</w:t>
      </w:r>
    </w:p>
    <w:p w14:paraId="611B4BEF" w14:textId="77777777" w:rsidR="00235F76" w:rsidRPr="00BA5A53" w:rsidRDefault="00235F76" w:rsidP="00235F76">
      <w:pPr>
        <w:pStyle w:val="ListParagraph"/>
        <w:numPr>
          <w:ilvl w:val="0"/>
          <w:numId w:val="32"/>
        </w:numPr>
        <w:spacing w:after="120"/>
        <w:ind w:firstLineChars="0"/>
        <w:jc w:val="both"/>
        <w:rPr>
          <w:rFonts w:eastAsiaTheme="minorEastAsia"/>
          <w:b/>
          <w:noProof w:val="0"/>
          <w:sz w:val="22"/>
          <w:szCs w:val="22"/>
        </w:rPr>
      </w:pPr>
      <w:r w:rsidRPr="00BA5A53">
        <w:rPr>
          <w:rFonts w:ascii="Times New Roman" w:eastAsiaTheme="minorEastAsia" w:hAnsi="Times New Roman" w:cs="Times New Roman"/>
          <w:b/>
          <w:noProof w:val="0"/>
          <w:sz w:val="22"/>
          <w:szCs w:val="22"/>
        </w:rPr>
        <w:t xml:space="preserve">Alt. 1: Define a </w:t>
      </w:r>
      <w:r>
        <w:rPr>
          <w:rFonts w:ascii="Times New Roman" w:eastAsiaTheme="minorEastAsia" w:hAnsi="Times New Roman" w:cs="Times New Roman"/>
          <w:b/>
          <w:noProof w:val="0"/>
          <w:sz w:val="22"/>
          <w:szCs w:val="22"/>
        </w:rPr>
        <w:t>new</w:t>
      </w:r>
      <w:r w:rsidRPr="00BA5A53">
        <w:rPr>
          <w:rFonts w:ascii="Times New Roman" w:eastAsiaTheme="minorEastAsia" w:hAnsi="Times New Roman" w:cs="Times New Roman"/>
          <w:b/>
          <w:noProof w:val="0"/>
          <w:sz w:val="22"/>
          <w:szCs w:val="22"/>
        </w:rPr>
        <w:t xml:space="preserve"> CSI-RS resource to contain all CSI-RS ports and notify UE that this CSI-RS resource is corresponding to the MU-CQI measurement and reporting.</w:t>
      </w:r>
    </w:p>
    <w:p w14:paraId="6F3D0216" w14:textId="77777777" w:rsidR="00235F76" w:rsidRPr="00BA5A53" w:rsidRDefault="00235F76" w:rsidP="00235F76">
      <w:pPr>
        <w:pStyle w:val="ListParagraph"/>
        <w:numPr>
          <w:ilvl w:val="0"/>
          <w:numId w:val="32"/>
        </w:numPr>
        <w:spacing w:after="120"/>
        <w:ind w:firstLineChars="0"/>
        <w:jc w:val="both"/>
        <w:rPr>
          <w:rFonts w:eastAsiaTheme="minorEastAsia"/>
          <w:b/>
          <w:noProof w:val="0"/>
          <w:sz w:val="22"/>
          <w:szCs w:val="22"/>
        </w:rPr>
      </w:pPr>
      <w:r w:rsidRPr="00BA5A53">
        <w:rPr>
          <w:rFonts w:ascii="Times New Roman" w:eastAsiaTheme="minorEastAsia" w:hAnsi="Times New Roman" w:cs="Times New Roman"/>
          <w:b/>
          <w:noProof w:val="0"/>
          <w:sz w:val="22"/>
          <w:szCs w:val="22"/>
        </w:rPr>
        <w:t>Alt. 2: Define multiple CSI-RS resources, each of which contain 1 CSI-RS port. The MU-CQI measurement and reporting should be notified to UE in the signalling that triggers the aperiodic CSI-RS measurements.</w:t>
      </w:r>
    </w:p>
    <w:p w14:paraId="38F88BE7" w14:textId="77777777" w:rsidR="00235F76" w:rsidRPr="00BA5A53" w:rsidRDefault="00235F76" w:rsidP="00235F76">
      <w:pPr>
        <w:spacing w:after="120"/>
        <w:jc w:val="both"/>
        <w:rPr>
          <w:b/>
          <w:noProof w:val="0"/>
          <w:sz w:val="22"/>
          <w:szCs w:val="22"/>
          <w:lang w:eastAsia="zh-CN"/>
        </w:rPr>
      </w:pPr>
      <w:r w:rsidRPr="00BA5A53">
        <w:rPr>
          <w:b/>
          <w:noProof w:val="0"/>
          <w:sz w:val="22"/>
          <w:szCs w:val="22"/>
          <w:lang w:eastAsia="zh-CN"/>
        </w:rPr>
        <w:t xml:space="preserve">Proposal 3: Specify new UE behavior for deriving the MU-CQI based on the </w:t>
      </w:r>
      <w:r>
        <w:rPr>
          <w:b/>
          <w:noProof w:val="0"/>
          <w:sz w:val="22"/>
          <w:szCs w:val="22"/>
          <w:lang w:eastAsia="zh-CN"/>
        </w:rPr>
        <w:t>new</w:t>
      </w:r>
      <w:r w:rsidRPr="00BA5A53">
        <w:rPr>
          <w:b/>
          <w:noProof w:val="0"/>
          <w:sz w:val="22"/>
          <w:szCs w:val="22"/>
          <w:lang w:eastAsia="zh-CN"/>
        </w:rPr>
        <w:t xml:space="preserve"> CSI-RS group with the following alternatives:</w:t>
      </w:r>
    </w:p>
    <w:p w14:paraId="321C0046" w14:textId="77777777" w:rsidR="00235F76" w:rsidRPr="00BA5A53" w:rsidRDefault="00235F76" w:rsidP="00235F76">
      <w:pPr>
        <w:pStyle w:val="ListParagraph"/>
        <w:numPr>
          <w:ilvl w:val="0"/>
          <w:numId w:val="31"/>
        </w:numPr>
        <w:spacing w:after="120"/>
        <w:ind w:firstLineChars="0"/>
        <w:jc w:val="both"/>
        <w:rPr>
          <w:rFonts w:ascii="Times New Roman" w:hAnsi="Times New Roman" w:cs="Times New Roman"/>
          <w:b/>
          <w:noProof w:val="0"/>
          <w:sz w:val="22"/>
          <w:szCs w:val="22"/>
        </w:rPr>
      </w:pPr>
      <w:r w:rsidRPr="00BA5A53">
        <w:rPr>
          <w:rFonts w:ascii="Times New Roman" w:hAnsi="Times New Roman" w:cs="Times New Roman"/>
          <w:b/>
          <w:noProof w:val="0"/>
          <w:sz w:val="22"/>
          <w:szCs w:val="22"/>
        </w:rPr>
        <w:t>Alt. 1: UE selects one or two CSI-RS ports as signal and remain ports as intra-cell interference to derive MU-CQI, where the RI (one or two) is indicated by DCI.</w:t>
      </w:r>
    </w:p>
    <w:p w14:paraId="774351B9" w14:textId="77777777" w:rsidR="00235F76" w:rsidRPr="00BA5A53" w:rsidRDefault="00235F76" w:rsidP="00235F76">
      <w:pPr>
        <w:pStyle w:val="ListParagraph"/>
        <w:numPr>
          <w:ilvl w:val="0"/>
          <w:numId w:val="31"/>
        </w:numPr>
        <w:spacing w:after="120"/>
        <w:ind w:firstLineChars="0"/>
        <w:jc w:val="both"/>
        <w:rPr>
          <w:rFonts w:ascii="Times New Roman" w:hAnsi="Times New Roman" w:cs="Times New Roman"/>
          <w:b/>
          <w:noProof w:val="0"/>
          <w:sz w:val="22"/>
          <w:szCs w:val="22"/>
        </w:rPr>
      </w:pPr>
      <w:r w:rsidRPr="00BA5A53">
        <w:rPr>
          <w:rFonts w:ascii="Times New Roman" w:hAnsi="Times New Roman" w:cs="Times New Roman"/>
          <w:b/>
          <w:noProof w:val="0"/>
          <w:sz w:val="22"/>
          <w:szCs w:val="22"/>
        </w:rPr>
        <w:t>Alt. 2: UE selects one or two CSI-RS ports as signal and remain ports as intra-cell interference to derive MU-CQI, where the RI (one or two) is implicit decided, e.g., by most recent UE RI reporting.</w:t>
      </w:r>
    </w:p>
    <w:p w14:paraId="6CA30D4E" w14:textId="77777777" w:rsidR="00235F76" w:rsidRPr="00BA5A53" w:rsidRDefault="00235F76" w:rsidP="00235F76">
      <w:pPr>
        <w:pStyle w:val="ListParagraph"/>
        <w:numPr>
          <w:ilvl w:val="0"/>
          <w:numId w:val="31"/>
        </w:numPr>
        <w:spacing w:after="120"/>
        <w:ind w:firstLineChars="0"/>
        <w:jc w:val="both"/>
        <w:rPr>
          <w:noProof w:val="0"/>
          <w:sz w:val="22"/>
          <w:szCs w:val="22"/>
        </w:rPr>
      </w:pPr>
      <w:r w:rsidRPr="00BA5A53">
        <w:rPr>
          <w:rFonts w:ascii="Times New Roman" w:hAnsi="Times New Roman" w:cs="Times New Roman"/>
          <w:b/>
          <w:noProof w:val="0"/>
          <w:sz w:val="22"/>
          <w:szCs w:val="22"/>
        </w:rPr>
        <w:lastRenderedPageBreak/>
        <w:t>Alt. 3: The signal port(s) are indicated by DCI with the signalling to trigger the aperiodic CSI-RS measurements.</w:t>
      </w:r>
    </w:p>
    <w:p w14:paraId="7296FBC7" w14:textId="263EDD04" w:rsidR="00644F6B" w:rsidRDefault="00235F76" w:rsidP="00235F76">
      <w:pPr>
        <w:spacing w:after="100" w:afterAutospacing="1"/>
        <w:jc w:val="both"/>
        <w:rPr>
          <w:b/>
          <w:noProof w:val="0"/>
          <w:sz w:val="22"/>
          <w:szCs w:val="22"/>
        </w:rPr>
      </w:pPr>
      <w:r w:rsidRPr="00235F76">
        <w:rPr>
          <w:b/>
          <w:noProof w:val="0"/>
          <w:sz w:val="22"/>
          <w:szCs w:val="22"/>
        </w:rPr>
        <w:t>Proposal 4: The MU-CQI measurement and reporting is triggered by DCI which triggers aperiodic CSI-RS measurement, either explicitly indicated by one additional bit in DCI or implicitly configured by RRC signalling.</w:t>
      </w:r>
    </w:p>
    <w:p w14:paraId="6F3E544D" w14:textId="77777777" w:rsidR="00235F76" w:rsidRPr="00BA5A53" w:rsidRDefault="00235F76" w:rsidP="00235F76">
      <w:pPr>
        <w:spacing w:after="100" w:afterAutospacing="1"/>
        <w:rPr>
          <w:rFonts w:eastAsia="SimSun"/>
          <w:b/>
          <w:noProof w:val="0"/>
          <w:sz w:val="22"/>
          <w:szCs w:val="22"/>
          <w:lang w:eastAsia="zh-CN"/>
        </w:rPr>
      </w:pPr>
      <w:r w:rsidRPr="00BA5A53">
        <w:rPr>
          <w:rFonts w:eastAsia="SimSun"/>
          <w:b/>
          <w:noProof w:val="0"/>
          <w:sz w:val="22"/>
          <w:szCs w:val="22"/>
          <w:lang w:eastAsia="zh-CN"/>
        </w:rPr>
        <w:t xml:space="preserve">Proposal 5: Specify new UE behavior to measure and report MU-CQI as </w:t>
      </w:r>
      <w:proofErr w:type="gramStart"/>
      <w:r w:rsidRPr="00BA5A53">
        <w:rPr>
          <w:rFonts w:eastAsia="SimSun"/>
          <w:b/>
          <w:noProof w:val="0"/>
          <w:sz w:val="22"/>
          <w:szCs w:val="22"/>
          <w:lang w:eastAsia="zh-CN"/>
        </w:rPr>
        <w:t>a</w:t>
      </w:r>
      <w:proofErr w:type="gramEnd"/>
      <w:r w:rsidRPr="00BA5A53">
        <w:rPr>
          <w:rFonts w:eastAsia="SimSun"/>
          <w:b/>
          <w:noProof w:val="0"/>
          <w:sz w:val="22"/>
          <w:szCs w:val="22"/>
          <w:lang w:eastAsia="zh-CN"/>
        </w:rPr>
        <w:t xml:space="preserve"> aperiodic feedback.</w:t>
      </w:r>
    </w:p>
    <w:p w14:paraId="4534F539" w14:textId="77777777" w:rsidR="00235F76" w:rsidRPr="00BA5A53" w:rsidRDefault="00235F76" w:rsidP="00235F76">
      <w:pPr>
        <w:spacing w:after="100" w:afterAutospacing="1"/>
        <w:rPr>
          <w:rFonts w:eastAsia="SimSun"/>
          <w:b/>
          <w:noProof w:val="0"/>
          <w:sz w:val="22"/>
          <w:szCs w:val="22"/>
          <w:lang w:eastAsia="zh-CN"/>
        </w:rPr>
      </w:pPr>
      <w:r w:rsidRPr="00BA5A53">
        <w:rPr>
          <w:rFonts w:eastAsia="SimSun"/>
          <w:b/>
          <w:noProof w:val="0"/>
          <w:sz w:val="22"/>
          <w:szCs w:val="22"/>
          <w:lang w:eastAsia="zh-CN"/>
        </w:rPr>
        <w:t xml:space="preserve">Proposal 6: The DMRS based MU-CQI measurement and reporting is triggered by reuse the signalling to trigger aperiodic CSI-RS reporting with a </w:t>
      </w:r>
      <w:r>
        <w:rPr>
          <w:rFonts w:eastAsia="SimSun"/>
          <w:b/>
          <w:noProof w:val="0"/>
          <w:sz w:val="22"/>
          <w:szCs w:val="22"/>
          <w:lang w:eastAsia="zh-CN"/>
        </w:rPr>
        <w:t>new</w:t>
      </w:r>
      <w:r w:rsidRPr="00BA5A53">
        <w:rPr>
          <w:rFonts w:eastAsia="SimSun"/>
          <w:b/>
          <w:noProof w:val="0"/>
          <w:sz w:val="22"/>
          <w:szCs w:val="22"/>
          <w:lang w:eastAsia="zh-CN"/>
        </w:rPr>
        <w:t xml:space="preserve"> CSI-RS resource, together with PDSCH transmissions in the measurement window around the trigger signalling.</w:t>
      </w:r>
    </w:p>
    <w:p w14:paraId="78E1AFC5" w14:textId="77777777" w:rsidR="00235F76" w:rsidRPr="00BA5A53" w:rsidRDefault="00235F76" w:rsidP="00235F76">
      <w:pPr>
        <w:rPr>
          <w:rFonts w:eastAsia="SimSun"/>
          <w:noProof w:val="0"/>
          <w:sz w:val="22"/>
          <w:szCs w:val="22"/>
          <w:lang w:eastAsia="zh-CN"/>
        </w:rPr>
      </w:pPr>
      <w:r w:rsidRPr="00BA5A53">
        <w:rPr>
          <w:rFonts w:eastAsia="SimSun"/>
          <w:b/>
          <w:noProof w:val="0"/>
          <w:sz w:val="22"/>
          <w:szCs w:val="22"/>
          <w:lang w:eastAsia="zh-CN"/>
        </w:rPr>
        <w:t xml:space="preserve">Proposal 7: Specify a new feedback mode, e.g., mode 4-0, to carry both wideband and </w:t>
      </w:r>
      <w:proofErr w:type="spellStart"/>
      <w:r w:rsidRPr="00BA5A53">
        <w:rPr>
          <w:rFonts w:eastAsia="SimSun"/>
          <w:b/>
          <w:noProof w:val="0"/>
          <w:sz w:val="22"/>
          <w:szCs w:val="22"/>
          <w:lang w:eastAsia="zh-CN"/>
        </w:rPr>
        <w:t>subband</w:t>
      </w:r>
      <w:proofErr w:type="spellEnd"/>
      <w:r w:rsidRPr="00BA5A53">
        <w:rPr>
          <w:rFonts w:eastAsia="SimSun"/>
          <w:b/>
          <w:noProof w:val="0"/>
          <w:sz w:val="22"/>
          <w:szCs w:val="22"/>
          <w:lang w:eastAsia="zh-CN"/>
        </w:rPr>
        <w:t xml:space="preserve"> MU-CQI with PDSCH transmission. The new feedback mode is used when DMRS based MU-CQI measurement is triggered.</w:t>
      </w:r>
    </w:p>
    <w:p w14:paraId="54B1B120" w14:textId="77777777" w:rsidR="00235F76" w:rsidRPr="00235F76" w:rsidRDefault="00235F76" w:rsidP="00235F76">
      <w:pPr>
        <w:spacing w:after="100" w:afterAutospacing="1"/>
        <w:jc w:val="both"/>
        <w:rPr>
          <w:b/>
          <w:noProof w:val="0"/>
          <w:sz w:val="22"/>
          <w:szCs w:val="22"/>
        </w:rPr>
      </w:pPr>
    </w:p>
    <w:p w14:paraId="6589E53E" w14:textId="77777777" w:rsidR="0090034C" w:rsidRPr="00BA5A53" w:rsidRDefault="0090034C" w:rsidP="0090034C">
      <w:pPr>
        <w:pStyle w:val="Heading1"/>
        <w:numPr>
          <w:ilvl w:val="0"/>
          <w:numId w:val="0"/>
        </w:numPr>
        <w:spacing w:after="120"/>
        <w:rPr>
          <w:b/>
          <w:sz w:val="24"/>
          <w:szCs w:val="22"/>
        </w:rPr>
      </w:pPr>
      <w:r w:rsidRPr="00BA5A53">
        <w:rPr>
          <w:b/>
          <w:sz w:val="24"/>
          <w:szCs w:val="22"/>
        </w:rPr>
        <w:t>References</w:t>
      </w:r>
    </w:p>
    <w:p w14:paraId="3C16AEAF" w14:textId="31B02C1D" w:rsidR="00206C97" w:rsidRDefault="00206C97" w:rsidP="00206C97">
      <w:pPr>
        <w:widowControl w:val="0"/>
        <w:numPr>
          <w:ilvl w:val="0"/>
          <w:numId w:val="3"/>
        </w:numPr>
        <w:spacing w:after="60"/>
        <w:jc w:val="both"/>
        <w:rPr>
          <w:rFonts w:eastAsia="SimSun"/>
          <w:noProof w:val="0"/>
          <w:sz w:val="22"/>
          <w:lang w:eastAsia="zh-CN"/>
        </w:rPr>
      </w:pPr>
      <w:bookmarkStart w:id="3" w:name="_Ref462057251"/>
      <w:r w:rsidRPr="0091305F">
        <w:rPr>
          <w:rFonts w:eastAsia="SimSun" w:hint="eastAsia"/>
          <w:noProof w:val="0"/>
          <w:sz w:val="22"/>
          <w:lang w:eastAsia="zh-CN"/>
        </w:rPr>
        <w:t xml:space="preserve">3GPP, RAN1 #86 </w:t>
      </w:r>
      <w:r>
        <w:rPr>
          <w:rFonts w:eastAsia="SimSun" w:hint="eastAsia"/>
          <w:noProof w:val="0"/>
          <w:sz w:val="22"/>
          <w:lang w:eastAsia="zh-CN"/>
        </w:rPr>
        <w:t>Chairman</w:t>
      </w:r>
      <w:r>
        <w:rPr>
          <w:rFonts w:eastAsia="SimSun"/>
          <w:noProof w:val="0"/>
          <w:sz w:val="22"/>
          <w:lang w:eastAsia="zh-CN"/>
        </w:rPr>
        <w:t>’s Notes</w:t>
      </w:r>
      <w:bookmarkEnd w:id="3"/>
      <w:r>
        <w:rPr>
          <w:rFonts w:eastAsia="SimSun"/>
          <w:noProof w:val="0"/>
          <w:sz w:val="22"/>
          <w:lang w:eastAsia="zh-CN"/>
        </w:rPr>
        <w:t>, Aug., 2016.</w:t>
      </w:r>
    </w:p>
    <w:p w14:paraId="788C81DA" w14:textId="77777777" w:rsidR="00CD4A74" w:rsidRPr="00BA5A53" w:rsidRDefault="00CD4A74" w:rsidP="00CD4A74">
      <w:pPr>
        <w:pStyle w:val="Heading1"/>
        <w:numPr>
          <w:ilvl w:val="0"/>
          <w:numId w:val="0"/>
        </w:numPr>
        <w:spacing w:after="120"/>
        <w:rPr>
          <w:rFonts w:eastAsiaTheme="minorEastAsia"/>
          <w:b/>
          <w:sz w:val="24"/>
          <w:szCs w:val="22"/>
          <w:lang w:eastAsia="zh-CN"/>
        </w:rPr>
      </w:pPr>
      <w:r w:rsidRPr="00BA5A53">
        <w:rPr>
          <w:rFonts w:eastAsiaTheme="minorEastAsia"/>
          <w:b/>
          <w:sz w:val="24"/>
          <w:szCs w:val="22"/>
          <w:lang w:eastAsia="zh-CN"/>
        </w:rPr>
        <w:t>Appendix</w:t>
      </w:r>
    </w:p>
    <w:p w14:paraId="415E9237" w14:textId="77777777" w:rsidR="00CD4A74" w:rsidRPr="00BA5A53" w:rsidRDefault="00CD4A74" w:rsidP="00CD4A74">
      <w:pPr>
        <w:pStyle w:val="Caption"/>
        <w:keepNext/>
        <w:jc w:val="center"/>
        <w:rPr>
          <w:rFonts w:eastAsia="ＭＳ 明朝"/>
          <w:noProof w:val="0"/>
          <w:sz w:val="22"/>
          <w:szCs w:val="22"/>
          <w:lang w:eastAsia="ja-JP"/>
        </w:rPr>
      </w:pPr>
      <w:bookmarkStart w:id="4" w:name="_Ref394499956"/>
      <w:r w:rsidRPr="00BA5A53">
        <w:rPr>
          <w:noProof w:val="0"/>
          <w:sz w:val="22"/>
          <w:szCs w:val="22"/>
        </w:rPr>
        <w:t xml:space="preserve">Table </w:t>
      </w:r>
      <w:r w:rsidRPr="00BA5A53">
        <w:rPr>
          <w:noProof w:val="0"/>
          <w:sz w:val="22"/>
          <w:szCs w:val="22"/>
          <w:lang w:eastAsia="ja-JP"/>
        </w:rPr>
        <w:t>A</w:t>
      </w:r>
      <w:bookmarkEnd w:id="4"/>
      <w:r w:rsidRPr="00BA5A53">
        <w:rPr>
          <w:rFonts w:eastAsia="SimSun"/>
          <w:noProof w:val="0"/>
          <w:sz w:val="22"/>
          <w:szCs w:val="22"/>
          <w:lang w:eastAsia="zh-CN"/>
        </w:rPr>
        <w:t xml:space="preserve">: </w:t>
      </w:r>
      <w:r w:rsidRPr="00BA5A53">
        <w:rPr>
          <w:rFonts w:eastAsia="ＭＳ 明朝"/>
          <w:noProof w:val="0"/>
          <w:sz w:val="22"/>
          <w:szCs w:val="22"/>
          <w:lang w:eastAsia="ja-JP"/>
        </w:rPr>
        <w:t>Evaluation assumptions</w:t>
      </w:r>
    </w:p>
    <w:tbl>
      <w:tblPr>
        <w:tblW w:w="10055" w:type="dxa"/>
        <w:tblLayout w:type="fixed"/>
        <w:tblCellMar>
          <w:left w:w="0" w:type="dxa"/>
          <w:right w:w="0" w:type="dxa"/>
        </w:tblCellMar>
        <w:tblLook w:val="04A0" w:firstRow="1" w:lastRow="0" w:firstColumn="1" w:lastColumn="0" w:noHBand="0" w:noVBand="1"/>
      </w:tblPr>
      <w:tblGrid>
        <w:gridCol w:w="2825"/>
        <w:gridCol w:w="7230"/>
      </w:tblGrid>
      <w:tr w:rsidR="00CD4A74" w:rsidRPr="00BA5A53" w14:paraId="384173F0" w14:textId="77777777" w:rsidTr="00E66A84">
        <w:tc>
          <w:tcPr>
            <w:tcW w:w="2825"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vAlign w:val="center"/>
            <w:hideMark/>
          </w:tcPr>
          <w:p w14:paraId="641C11EF" w14:textId="77777777" w:rsidR="00CD4A74" w:rsidRPr="00BA5A53" w:rsidRDefault="00CD4A74" w:rsidP="00E66A84">
            <w:pPr>
              <w:jc w:val="center"/>
              <w:rPr>
                <w:rFonts w:eastAsia="SimSun"/>
                <w:b/>
                <w:noProof w:val="0"/>
                <w:sz w:val="22"/>
                <w:szCs w:val="22"/>
                <w:lang w:eastAsia="zh-CN"/>
              </w:rPr>
            </w:pPr>
            <w:r w:rsidRPr="00BA5A53">
              <w:rPr>
                <w:rFonts w:eastAsia="SimSun"/>
                <w:b/>
                <w:noProof w:val="0"/>
                <w:color w:val="000000" w:themeColor="text1"/>
                <w:kern w:val="24"/>
                <w:sz w:val="22"/>
                <w:szCs w:val="22"/>
                <w:lang w:eastAsia="zh-CN"/>
              </w:rPr>
              <w:t>Parameter</w:t>
            </w:r>
          </w:p>
        </w:tc>
        <w:tc>
          <w:tcPr>
            <w:tcW w:w="723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vAlign w:val="center"/>
            <w:hideMark/>
          </w:tcPr>
          <w:p w14:paraId="23E8E261" w14:textId="77777777" w:rsidR="00CD4A74" w:rsidRPr="00BA5A53" w:rsidRDefault="00CD4A74" w:rsidP="00E66A84">
            <w:pPr>
              <w:jc w:val="center"/>
              <w:rPr>
                <w:rFonts w:eastAsia="SimSun"/>
                <w:b/>
                <w:noProof w:val="0"/>
                <w:sz w:val="22"/>
                <w:szCs w:val="22"/>
                <w:lang w:eastAsia="zh-CN"/>
              </w:rPr>
            </w:pPr>
            <w:r w:rsidRPr="00BA5A53">
              <w:rPr>
                <w:rFonts w:eastAsia="SimSun"/>
                <w:b/>
                <w:noProof w:val="0"/>
                <w:color w:val="000000" w:themeColor="text1"/>
                <w:kern w:val="24"/>
                <w:sz w:val="22"/>
                <w:szCs w:val="22"/>
                <w:lang w:eastAsia="zh-CN"/>
              </w:rPr>
              <w:t>Values</w:t>
            </w:r>
          </w:p>
        </w:tc>
      </w:tr>
      <w:tr w:rsidR="00CD4A74" w:rsidRPr="00BA5A53" w14:paraId="0E4A1442" w14:textId="77777777" w:rsidTr="00E66A84">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0989B7" w14:textId="77777777" w:rsidR="00CD4A74" w:rsidRPr="00BA5A53" w:rsidRDefault="00CD4A74" w:rsidP="00E66A84">
            <w:pPr>
              <w:rPr>
                <w:rFonts w:eastAsia="SimSun"/>
                <w:noProof w:val="0"/>
                <w:sz w:val="22"/>
                <w:szCs w:val="22"/>
                <w:lang w:eastAsia="zh-CN"/>
              </w:rPr>
            </w:pPr>
            <w:r w:rsidRPr="00BA5A53">
              <w:rPr>
                <w:rFonts w:eastAsia="SimSun"/>
                <w:noProof w:val="0"/>
                <w:color w:val="000000" w:themeColor="text1"/>
                <w:kern w:val="24"/>
                <w:sz w:val="22"/>
                <w:szCs w:val="22"/>
                <w:lang w:eastAsia="zh-CN"/>
              </w:rPr>
              <w:t>Scenarios</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F50EEC" w14:textId="77777777" w:rsidR="00CD4A74" w:rsidRPr="00BA5A53" w:rsidRDefault="00CD4A74" w:rsidP="00E66A84">
            <w:pPr>
              <w:rPr>
                <w:rFonts w:eastAsia="SimSun"/>
                <w:noProof w:val="0"/>
                <w:sz w:val="22"/>
                <w:szCs w:val="22"/>
                <w:lang w:eastAsia="zh-CN"/>
              </w:rPr>
            </w:pPr>
            <w:r w:rsidRPr="00BA5A53">
              <w:rPr>
                <w:rFonts w:eastAsia="SimSun"/>
                <w:noProof w:val="0"/>
                <w:color w:val="000000" w:themeColor="text1"/>
                <w:kern w:val="24"/>
                <w:sz w:val="22"/>
                <w:szCs w:val="22"/>
                <w:lang w:eastAsia="zh-CN"/>
              </w:rPr>
              <w:t>3GPP 3D-UMi</w:t>
            </w:r>
          </w:p>
        </w:tc>
      </w:tr>
      <w:tr w:rsidR="00CD4A74" w:rsidRPr="00BA5A53" w14:paraId="26CB64A7" w14:textId="77777777" w:rsidTr="00E66A84">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F7D503" w14:textId="77777777" w:rsidR="00CD4A74" w:rsidRPr="00BA5A53" w:rsidRDefault="00CD4A74" w:rsidP="00E66A84">
            <w:pPr>
              <w:rPr>
                <w:rFonts w:eastAsia="SimSun"/>
                <w:noProof w:val="0"/>
                <w:sz w:val="22"/>
                <w:szCs w:val="22"/>
                <w:lang w:eastAsia="zh-CN"/>
              </w:rPr>
            </w:pPr>
            <w:r w:rsidRPr="00BA5A53">
              <w:rPr>
                <w:rFonts w:eastAsia="SimSun"/>
                <w:noProof w:val="0"/>
                <w:color w:val="000000" w:themeColor="text1"/>
                <w:kern w:val="24"/>
                <w:sz w:val="22"/>
                <w:szCs w:val="22"/>
                <w:lang w:eastAsia="zh-CN"/>
              </w:rPr>
              <w:t>Carrier frequency</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B3A4F1" w14:textId="77777777" w:rsidR="00CD4A74" w:rsidRPr="00BA5A53" w:rsidRDefault="00CD4A74" w:rsidP="00E66A84">
            <w:pPr>
              <w:rPr>
                <w:rFonts w:eastAsia="SimSun"/>
                <w:noProof w:val="0"/>
                <w:sz w:val="22"/>
                <w:szCs w:val="22"/>
                <w:lang w:eastAsia="zh-CN"/>
              </w:rPr>
            </w:pPr>
            <w:r w:rsidRPr="00BA5A53">
              <w:rPr>
                <w:rFonts w:eastAsia="SimSun"/>
                <w:noProof w:val="0"/>
                <w:color w:val="000000" w:themeColor="text1"/>
                <w:kern w:val="24"/>
                <w:sz w:val="22"/>
                <w:szCs w:val="22"/>
                <w:lang w:eastAsia="zh-CN"/>
              </w:rPr>
              <w:t>2.0 GHz</w:t>
            </w:r>
          </w:p>
        </w:tc>
      </w:tr>
      <w:tr w:rsidR="00CD4A74" w:rsidRPr="00BA5A53" w14:paraId="075B1BBA" w14:textId="77777777" w:rsidTr="00E66A84">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E12FDC" w14:textId="77777777" w:rsidR="00CD4A74" w:rsidRPr="00BA5A53" w:rsidRDefault="00CD4A74" w:rsidP="00E66A84">
            <w:pPr>
              <w:rPr>
                <w:rFonts w:eastAsia="SimSun"/>
                <w:noProof w:val="0"/>
                <w:sz w:val="22"/>
                <w:szCs w:val="22"/>
                <w:lang w:eastAsia="zh-CN"/>
              </w:rPr>
            </w:pPr>
            <w:r w:rsidRPr="00BA5A53">
              <w:rPr>
                <w:rFonts w:eastAsia="SimSun"/>
                <w:noProof w:val="0"/>
                <w:color w:val="000000" w:themeColor="text1"/>
                <w:kern w:val="24"/>
                <w:sz w:val="22"/>
                <w:szCs w:val="22"/>
                <w:lang w:eastAsia="zh-CN"/>
              </w:rPr>
              <w:t>Bandwidth</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F5F8EA" w14:textId="77777777" w:rsidR="00CD4A74" w:rsidRPr="00BA5A53" w:rsidRDefault="00CD4A74" w:rsidP="00E66A84">
            <w:pPr>
              <w:rPr>
                <w:rFonts w:eastAsia="SimSun"/>
                <w:noProof w:val="0"/>
                <w:sz w:val="22"/>
                <w:szCs w:val="22"/>
                <w:lang w:eastAsia="zh-CN"/>
              </w:rPr>
            </w:pPr>
            <w:r w:rsidRPr="00BA5A53">
              <w:rPr>
                <w:rFonts w:eastAsia="SimSun"/>
                <w:noProof w:val="0"/>
                <w:color w:val="000000" w:themeColor="text1"/>
                <w:kern w:val="24"/>
                <w:sz w:val="22"/>
                <w:szCs w:val="22"/>
                <w:lang w:eastAsia="zh-CN"/>
              </w:rPr>
              <w:t>10 MHz</w:t>
            </w:r>
          </w:p>
        </w:tc>
      </w:tr>
      <w:tr w:rsidR="00CD4A74" w:rsidRPr="00BA5A53" w14:paraId="5BACD2DD" w14:textId="77777777" w:rsidTr="00E66A84">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FE3F5D" w14:textId="77777777" w:rsidR="00CD4A74" w:rsidRPr="00BA5A53" w:rsidRDefault="00CD4A74" w:rsidP="00E66A84">
            <w:pPr>
              <w:rPr>
                <w:rFonts w:eastAsia="SimSun"/>
                <w:noProof w:val="0"/>
                <w:sz w:val="22"/>
                <w:szCs w:val="22"/>
                <w:lang w:eastAsia="zh-CN"/>
              </w:rPr>
            </w:pPr>
            <w:bookmarkStart w:id="5" w:name="_GoBack"/>
            <w:bookmarkEnd w:id="5"/>
            <w:r w:rsidRPr="00BA5A53">
              <w:rPr>
                <w:rFonts w:eastAsia="SimSun"/>
                <w:noProof w:val="0"/>
                <w:color w:val="000000" w:themeColor="text1"/>
                <w:kern w:val="24"/>
                <w:sz w:val="22"/>
                <w:szCs w:val="22"/>
                <w:lang w:eastAsia="zh-CN"/>
              </w:rPr>
              <w:t>BS Tx power</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D1B8D6" w14:textId="77777777" w:rsidR="00CD4A74" w:rsidRPr="00BA5A53" w:rsidRDefault="00CD4A74" w:rsidP="00E66A84">
            <w:pPr>
              <w:rPr>
                <w:rFonts w:eastAsia="SimSun"/>
                <w:noProof w:val="0"/>
                <w:sz w:val="22"/>
                <w:szCs w:val="22"/>
                <w:lang w:eastAsia="zh-CN"/>
              </w:rPr>
            </w:pPr>
            <w:r w:rsidRPr="00BA5A53">
              <w:rPr>
                <w:rFonts w:eastAsia="SimSun"/>
                <w:noProof w:val="0"/>
                <w:color w:val="000000" w:themeColor="text1"/>
                <w:kern w:val="24"/>
                <w:sz w:val="22"/>
                <w:szCs w:val="22"/>
                <w:lang w:eastAsia="zh-CN"/>
              </w:rPr>
              <w:t>41 dBm</w:t>
            </w:r>
          </w:p>
        </w:tc>
      </w:tr>
      <w:tr w:rsidR="00CD4A74" w:rsidRPr="00BA5A53" w14:paraId="583EC8C4" w14:textId="77777777" w:rsidTr="00E66A84">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22627F" w14:textId="77777777" w:rsidR="00CD4A74" w:rsidRPr="00BA5A53" w:rsidRDefault="00CD4A74" w:rsidP="00E66A84">
            <w:pPr>
              <w:rPr>
                <w:rFonts w:eastAsia="SimSun"/>
                <w:noProof w:val="0"/>
                <w:sz w:val="22"/>
                <w:szCs w:val="22"/>
                <w:lang w:eastAsia="zh-CN"/>
              </w:rPr>
            </w:pPr>
            <w:r w:rsidRPr="00BA5A53">
              <w:rPr>
                <w:rFonts w:eastAsia="SimSun"/>
                <w:noProof w:val="0"/>
                <w:color w:val="000000" w:themeColor="text1"/>
                <w:kern w:val="24"/>
                <w:sz w:val="22"/>
                <w:szCs w:val="22"/>
                <w:lang w:eastAsia="zh-CN"/>
              </w:rPr>
              <w:t>BS antenna configurations</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295F6E" w14:textId="77777777" w:rsidR="00CD4A74" w:rsidRPr="00BA5A53" w:rsidRDefault="00CD4A74" w:rsidP="00E66A84">
            <w:pPr>
              <w:rPr>
                <w:rFonts w:eastAsia="SimSun"/>
                <w:noProof w:val="0"/>
                <w:sz w:val="22"/>
                <w:szCs w:val="22"/>
                <w:lang w:eastAsia="zh-CN"/>
              </w:rPr>
            </w:pPr>
            <w:r w:rsidRPr="00BA5A53">
              <w:rPr>
                <w:rFonts w:eastAsia="SimSun"/>
                <w:noProof w:val="0"/>
                <w:sz w:val="22"/>
                <w:szCs w:val="22"/>
                <w:lang w:eastAsia="zh-CN"/>
              </w:rPr>
              <w:t>8V x 4H x 2P</w:t>
            </w:r>
          </w:p>
        </w:tc>
      </w:tr>
      <w:tr w:rsidR="00CD4A74" w:rsidRPr="00BA5A53" w14:paraId="33F3944A" w14:textId="77777777" w:rsidTr="00E66A84">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A8DDD1" w14:textId="77777777" w:rsidR="00CD4A74" w:rsidRPr="00BA5A53" w:rsidRDefault="00CD4A74" w:rsidP="00E66A84">
            <w:pPr>
              <w:rPr>
                <w:rFonts w:eastAsia="SimSun"/>
                <w:noProof w:val="0"/>
                <w:color w:val="000000" w:themeColor="text1"/>
                <w:kern w:val="24"/>
                <w:sz w:val="22"/>
                <w:szCs w:val="22"/>
                <w:lang w:eastAsia="zh-CN"/>
              </w:rPr>
            </w:pPr>
            <w:r w:rsidRPr="00BA5A53">
              <w:rPr>
                <w:rFonts w:eastAsia="SimSun"/>
                <w:noProof w:val="0"/>
                <w:color w:val="000000" w:themeColor="text1"/>
                <w:kern w:val="24"/>
                <w:sz w:val="22"/>
                <w:szCs w:val="22"/>
                <w:lang w:eastAsia="zh-CN"/>
              </w:rPr>
              <w:t>BS antenna pattern</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529A3B" w14:textId="77777777" w:rsidR="00CD4A74" w:rsidRPr="00BA5A53" w:rsidRDefault="00CD4A74" w:rsidP="00E66A84">
            <w:pPr>
              <w:rPr>
                <w:rFonts w:eastAsia="SimSun"/>
                <w:noProof w:val="0"/>
                <w:sz w:val="22"/>
                <w:szCs w:val="22"/>
                <w:lang w:eastAsia="zh-CN"/>
              </w:rPr>
            </w:pPr>
            <w:r w:rsidRPr="00BA5A53">
              <w:rPr>
                <w:rFonts w:eastAsia="SimSun"/>
                <w:noProof w:val="0"/>
                <w:sz w:val="22"/>
                <w:szCs w:val="22"/>
                <w:lang w:eastAsia="zh-CN"/>
              </w:rPr>
              <w:t>TR36.873</w:t>
            </w:r>
          </w:p>
        </w:tc>
      </w:tr>
      <w:tr w:rsidR="00CD4A74" w:rsidRPr="00BA5A53" w14:paraId="78917369" w14:textId="77777777" w:rsidTr="00E66A84">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8C9FF8" w14:textId="77777777" w:rsidR="00CD4A74" w:rsidRPr="00BA5A53" w:rsidRDefault="00CD4A74" w:rsidP="00E66A84">
            <w:pPr>
              <w:rPr>
                <w:rFonts w:eastAsia="SimSun"/>
                <w:noProof w:val="0"/>
                <w:sz w:val="22"/>
                <w:szCs w:val="22"/>
                <w:lang w:eastAsia="zh-CN"/>
              </w:rPr>
            </w:pPr>
            <w:r w:rsidRPr="00BA5A53">
              <w:rPr>
                <w:rFonts w:eastAsia="SimSun"/>
                <w:noProof w:val="0"/>
                <w:color w:val="000000" w:themeColor="text1"/>
                <w:kern w:val="24"/>
                <w:sz w:val="22"/>
                <w:szCs w:val="22"/>
                <w:lang w:eastAsia="zh-CN"/>
              </w:rPr>
              <w:t>BS TXRU mapping</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E1B2B5" w14:textId="77777777" w:rsidR="00CD4A74" w:rsidRPr="00BA5A53" w:rsidRDefault="00CD4A74" w:rsidP="00E66A84">
            <w:pPr>
              <w:rPr>
                <w:rFonts w:eastAsia="SimSun"/>
                <w:noProof w:val="0"/>
                <w:sz w:val="22"/>
                <w:szCs w:val="22"/>
                <w:lang w:eastAsia="zh-CN"/>
              </w:rPr>
            </w:pPr>
            <w:r w:rsidRPr="00BA5A53">
              <w:rPr>
                <w:rFonts w:eastAsia="SimSun"/>
                <w:noProof w:val="0"/>
                <w:color w:val="000000" w:themeColor="text1"/>
                <w:kern w:val="24"/>
                <w:sz w:val="22"/>
                <w:szCs w:val="22"/>
                <w:lang w:eastAsia="zh-CN"/>
              </w:rPr>
              <w:t>One-to-one port mapping</w:t>
            </w:r>
          </w:p>
        </w:tc>
      </w:tr>
      <w:tr w:rsidR="00CD4A74" w:rsidRPr="00BA5A53" w14:paraId="26719B23" w14:textId="77777777" w:rsidTr="00E66A84">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05830B" w14:textId="77777777" w:rsidR="00CD4A74" w:rsidRPr="00BA5A53" w:rsidRDefault="00CD4A74" w:rsidP="00E66A84">
            <w:pPr>
              <w:rPr>
                <w:rFonts w:eastAsia="SimSun"/>
                <w:noProof w:val="0"/>
                <w:sz w:val="22"/>
                <w:szCs w:val="22"/>
                <w:lang w:eastAsia="zh-CN"/>
              </w:rPr>
            </w:pPr>
            <w:r w:rsidRPr="00BA5A53">
              <w:rPr>
                <w:rFonts w:eastAsia="SimSun"/>
                <w:noProof w:val="0"/>
                <w:color w:val="000000" w:themeColor="text1"/>
                <w:kern w:val="24"/>
                <w:sz w:val="22"/>
                <w:szCs w:val="22"/>
                <w:lang w:eastAsia="zh-CN"/>
              </w:rPr>
              <w:t>UE antenna configurations</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813F99" w14:textId="77777777" w:rsidR="00CD4A74" w:rsidRPr="00BA5A53" w:rsidRDefault="00CD4A74" w:rsidP="00E66A84">
            <w:pPr>
              <w:rPr>
                <w:rFonts w:eastAsia="SimSun"/>
                <w:noProof w:val="0"/>
                <w:sz w:val="22"/>
                <w:szCs w:val="22"/>
                <w:lang w:eastAsia="zh-CN"/>
              </w:rPr>
            </w:pPr>
            <w:r w:rsidRPr="00BA5A53">
              <w:rPr>
                <w:rFonts w:eastAsia="SimSun"/>
                <w:noProof w:val="0"/>
                <w:sz w:val="22"/>
                <w:szCs w:val="22"/>
                <w:lang w:eastAsia="zh-CN"/>
              </w:rPr>
              <w:t>1V x 1H x 2P</w:t>
            </w:r>
          </w:p>
        </w:tc>
      </w:tr>
      <w:tr w:rsidR="00CD4A74" w:rsidRPr="00BA5A53" w14:paraId="49BE066B" w14:textId="77777777" w:rsidTr="00E66A84">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595D49" w14:textId="77777777" w:rsidR="00CD4A74" w:rsidRPr="00BA5A53" w:rsidRDefault="00CD4A74" w:rsidP="00E66A84">
            <w:pPr>
              <w:rPr>
                <w:rFonts w:eastAsia="SimSun"/>
                <w:noProof w:val="0"/>
                <w:sz w:val="22"/>
                <w:szCs w:val="22"/>
                <w:lang w:eastAsia="zh-CN"/>
              </w:rPr>
            </w:pPr>
            <w:r w:rsidRPr="00BA5A53">
              <w:rPr>
                <w:rFonts w:eastAsia="SimSun"/>
                <w:noProof w:val="0"/>
                <w:color w:val="000000" w:themeColor="text1"/>
                <w:kern w:val="24"/>
                <w:sz w:val="22"/>
                <w:szCs w:val="22"/>
                <w:lang w:eastAsia="zh-CN"/>
              </w:rPr>
              <w:t xml:space="preserve">UE distribution </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5CB5FA" w14:textId="77777777" w:rsidR="00CD4A74" w:rsidRPr="00BA5A53" w:rsidRDefault="00CD4A74" w:rsidP="00E66A84">
            <w:pPr>
              <w:rPr>
                <w:rFonts w:eastAsia="SimSun"/>
                <w:noProof w:val="0"/>
                <w:sz w:val="22"/>
                <w:szCs w:val="22"/>
                <w:lang w:eastAsia="zh-CN"/>
              </w:rPr>
            </w:pPr>
            <w:r w:rsidRPr="00BA5A53">
              <w:rPr>
                <w:rFonts w:eastAsia="SimSun"/>
                <w:noProof w:val="0"/>
                <w:sz w:val="22"/>
                <w:szCs w:val="22"/>
                <w:lang w:eastAsia="zh-CN"/>
              </w:rPr>
              <w:t>80% indoor, 20% outdoor</w:t>
            </w:r>
          </w:p>
        </w:tc>
      </w:tr>
      <w:tr w:rsidR="00CD4A74" w:rsidRPr="00BA5A53" w14:paraId="50439D7C" w14:textId="77777777" w:rsidTr="00E66A84">
        <w:trPr>
          <w:trHeight w:val="53"/>
        </w:trPr>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092578" w14:textId="77777777" w:rsidR="00CD4A74" w:rsidRPr="00BA5A53" w:rsidRDefault="00CD4A74" w:rsidP="00E66A84">
            <w:pPr>
              <w:rPr>
                <w:rFonts w:eastAsia="SimSun"/>
                <w:noProof w:val="0"/>
                <w:sz w:val="22"/>
                <w:szCs w:val="22"/>
                <w:lang w:eastAsia="zh-CN"/>
              </w:rPr>
            </w:pPr>
            <w:r w:rsidRPr="00BA5A53">
              <w:rPr>
                <w:rFonts w:eastAsia="SimSun"/>
                <w:noProof w:val="0"/>
                <w:color w:val="000000" w:themeColor="text1"/>
                <w:kern w:val="24"/>
                <w:sz w:val="22"/>
                <w:szCs w:val="22"/>
                <w:lang w:eastAsia="zh-CN"/>
              </w:rPr>
              <w:t xml:space="preserve">UE attachment </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EF23F7" w14:textId="77777777" w:rsidR="00CD4A74" w:rsidRPr="00BA5A53" w:rsidRDefault="00CD4A74" w:rsidP="00E66A84">
            <w:pPr>
              <w:rPr>
                <w:rFonts w:eastAsia="SimSun"/>
                <w:noProof w:val="0"/>
                <w:sz w:val="22"/>
                <w:szCs w:val="22"/>
                <w:lang w:eastAsia="zh-CN"/>
              </w:rPr>
            </w:pPr>
            <w:r w:rsidRPr="00BA5A53">
              <w:rPr>
                <w:rFonts w:eastAsia="SimSun"/>
                <w:noProof w:val="0"/>
                <w:color w:val="000000" w:themeColor="text1"/>
                <w:kern w:val="24"/>
                <w:sz w:val="22"/>
                <w:szCs w:val="22"/>
                <w:lang w:eastAsia="zh-CN"/>
              </w:rPr>
              <w:t>Based on RSRP from C</w:t>
            </w:r>
            <w:r w:rsidRPr="00BA5A53">
              <w:rPr>
                <w:rFonts w:eastAsia="SimSun"/>
                <w:noProof w:val="0"/>
                <w:kern w:val="24"/>
                <w:sz w:val="22"/>
                <w:szCs w:val="22"/>
                <w:lang w:eastAsia="zh-CN"/>
              </w:rPr>
              <w:t>RS BS port 0 (Downtilt of CRS port 0 is 100 deg)</w:t>
            </w:r>
          </w:p>
        </w:tc>
      </w:tr>
      <w:tr w:rsidR="00CD4A74" w:rsidRPr="00BA5A53" w14:paraId="64ED4E5C" w14:textId="77777777" w:rsidTr="00E66A84">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FD8778" w14:textId="77777777" w:rsidR="00CD4A74" w:rsidRPr="00BA5A53" w:rsidRDefault="00CD4A74" w:rsidP="00E66A84">
            <w:pPr>
              <w:rPr>
                <w:rFonts w:eastAsia="SimSun"/>
                <w:noProof w:val="0"/>
                <w:sz w:val="22"/>
                <w:szCs w:val="22"/>
                <w:lang w:eastAsia="zh-CN"/>
              </w:rPr>
            </w:pPr>
            <w:r w:rsidRPr="00BA5A53">
              <w:rPr>
                <w:rFonts w:eastAsia="SimSun"/>
                <w:noProof w:val="0"/>
                <w:color w:val="000000" w:themeColor="text1"/>
                <w:kern w:val="24"/>
                <w:sz w:val="22"/>
                <w:szCs w:val="22"/>
                <w:lang w:eastAsia="zh-CN"/>
              </w:rPr>
              <w:t>UE antenna pattern</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42F63D" w14:textId="77777777" w:rsidR="00CD4A74" w:rsidRPr="00BA5A53" w:rsidRDefault="00CD4A74" w:rsidP="00E66A84">
            <w:pPr>
              <w:rPr>
                <w:rFonts w:eastAsia="SimSun"/>
                <w:noProof w:val="0"/>
                <w:sz w:val="22"/>
                <w:szCs w:val="22"/>
                <w:lang w:eastAsia="zh-CN"/>
              </w:rPr>
            </w:pPr>
            <w:r w:rsidRPr="00BA5A53">
              <w:rPr>
                <w:rFonts w:eastAsiaTheme="minorEastAsia"/>
                <w:noProof w:val="0"/>
                <w:color w:val="000000" w:themeColor="text1"/>
                <w:kern w:val="24"/>
                <w:sz w:val="22"/>
                <w:szCs w:val="22"/>
                <w:lang w:eastAsia="zh-CN"/>
              </w:rPr>
              <w:t>Omni-directional</w:t>
            </w:r>
          </w:p>
        </w:tc>
      </w:tr>
      <w:tr w:rsidR="00CD4A74" w:rsidRPr="00BA5A53" w14:paraId="3A6F02C6" w14:textId="77777777" w:rsidTr="00E66A84">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EE41535" w14:textId="77777777" w:rsidR="00CD4A74" w:rsidRPr="00BA5A53" w:rsidRDefault="00CD4A74" w:rsidP="00E66A84">
            <w:pPr>
              <w:rPr>
                <w:rFonts w:eastAsia="SimSun"/>
                <w:noProof w:val="0"/>
                <w:color w:val="000000" w:themeColor="text1"/>
                <w:kern w:val="24"/>
                <w:sz w:val="22"/>
                <w:szCs w:val="22"/>
                <w:lang w:eastAsia="zh-CN"/>
              </w:rPr>
            </w:pPr>
            <w:r w:rsidRPr="00BA5A53">
              <w:rPr>
                <w:rFonts w:eastAsia="SimSun"/>
                <w:noProof w:val="0"/>
                <w:color w:val="000000" w:themeColor="text1"/>
                <w:kern w:val="24"/>
                <w:sz w:val="22"/>
                <w:szCs w:val="22"/>
                <w:lang w:eastAsia="zh-CN"/>
              </w:rPr>
              <w:t>UE velocity</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0E80C7" w14:textId="77777777" w:rsidR="00CD4A74" w:rsidRPr="00BA5A53" w:rsidRDefault="00CD4A74" w:rsidP="00E66A84">
            <w:pPr>
              <w:rPr>
                <w:rFonts w:eastAsiaTheme="minorEastAsia"/>
                <w:noProof w:val="0"/>
                <w:color w:val="000000" w:themeColor="text1"/>
                <w:kern w:val="24"/>
                <w:sz w:val="22"/>
                <w:szCs w:val="22"/>
                <w:lang w:eastAsia="zh-CN"/>
              </w:rPr>
            </w:pPr>
            <w:r w:rsidRPr="00BA5A53">
              <w:rPr>
                <w:rFonts w:eastAsiaTheme="minorEastAsia"/>
                <w:noProof w:val="0"/>
                <w:color w:val="000000" w:themeColor="text1"/>
                <w:kern w:val="24"/>
                <w:sz w:val="22"/>
                <w:szCs w:val="22"/>
                <w:lang w:eastAsia="zh-CN"/>
              </w:rPr>
              <w:t>3kmph</w:t>
            </w:r>
          </w:p>
        </w:tc>
      </w:tr>
      <w:tr w:rsidR="00CD4A74" w:rsidRPr="00BA5A53" w14:paraId="304CB857" w14:textId="77777777" w:rsidTr="00E66A84">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CA2D69" w14:textId="77777777" w:rsidR="00CD4A74" w:rsidRPr="00BA5A53" w:rsidRDefault="00CD4A74" w:rsidP="00E66A84">
            <w:pPr>
              <w:rPr>
                <w:rFonts w:eastAsia="SimSun"/>
                <w:noProof w:val="0"/>
                <w:color w:val="000000" w:themeColor="text1"/>
                <w:kern w:val="24"/>
                <w:sz w:val="22"/>
                <w:szCs w:val="22"/>
                <w:lang w:eastAsia="zh-CN"/>
              </w:rPr>
            </w:pPr>
            <w:r w:rsidRPr="00BA5A53">
              <w:rPr>
                <w:rFonts w:eastAsia="SimSun"/>
                <w:noProof w:val="0"/>
                <w:color w:val="000000" w:themeColor="text1"/>
                <w:kern w:val="24"/>
                <w:sz w:val="22"/>
                <w:szCs w:val="22"/>
                <w:lang w:eastAsia="zh-CN"/>
              </w:rPr>
              <w:t>Traffic model</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3CF9ED" w14:textId="77777777" w:rsidR="00CD4A74" w:rsidRPr="00BA5A53" w:rsidRDefault="00CD4A74" w:rsidP="00E66A84">
            <w:pPr>
              <w:rPr>
                <w:rFonts w:eastAsiaTheme="minorEastAsia"/>
                <w:noProof w:val="0"/>
                <w:color w:val="000000" w:themeColor="text1"/>
                <w:kern w:val="24"/>
                <w:sz w:val="22"/>
                <w:szCs w:val="22"/>
                <w:lang w:eastAsia="zh-CN"/>
              </w:rPr>
            </w:pPr>
            <w:r w:rsidRPr="00BA5A53">
              <w:rPr>
                <w:rFonts w:eastAsiaTheme="minorEastAsia"/>
                <w:noProof w:val="0"/>
                <w:color w:val="000000" w:themeColor="text1"/>
                <w:kern w:val="24"/>
                <w:sz w:val="22"/>
                <w:szCs w:val="22"/>
                <w:lang w:eastAsia="zh-CN"/>
              </w:rPr>
              <w:t>FTP</w:t>
            </w:r>
          </w:p>
        </w:tc>
      </w:tr>
      <w:tr w:rsidR="00CD4A74" w:rsidRPr="00BA5A53" w14:paraId="5575A24E" w14:textId="77777777" w:rsidTr="00E66A84">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48A0C6" w14:textId="77777777" w:rsidR="00CD4A74" w:rsidRPr="00BA5A53" w:rsidRDefault="00CD4A74" w:rsidP="00E66A84">
            <w:pPr>
              <w:rPr>
                <w:rFonts w:eastAsia="SimSun"/>
                <w:noProof w:val="0"/>
                <w:color w:val="000000" w:themeColor="text1"/>
                <w:kern w:val="24"/>
                <w:sz w:val="22"/>
                <w:szCs w:val="22"/>
                <w:lang w:eastAsia="zh-CN"/>
              </w:rPr>
            </w:pPr>
            <w:r w:rsidRPr="00BA5A53">
              <w:rPr>
                <w:rFonts w:eastAsia="SimSun"/>
                <w:noProof w:val="0"/>
                <w:color w:val="000000" w:themeColor="text1"/>
                <w:kern w:val="24"/>
                <w:sz w:val="22"/>
                <w:szCs w:val="22"/>
                <w:lang w:eastAsia="zh-CN"/>
              </w:rPr>
              <w:t>UE receiver</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4C8421" w14:textId="77777777" w:rsidR="00CD4A74" w:rsidRPr="00BA5A53" w:rsidRDefault="00CD4A74" w:rsidP="00E66A84">
            <w:pPr>
              <w:rPr>
                <w:rFonts w:eastAsiaTheme="minorEastAsia"/>
                <w:noProof w:val="0"/>
                <w:color w:val="000000" w:themeColor="text1"/>
                <w:kern w:val="24"/>
                <w:sz w:val="22"/>
                <w:szCs w:val="22"/>
                <w:lang w:eastAsia="zh-CN"/>
              </w:rPr>
            </w:pPr>
            <w:r w:rsidRPr="00BA5A53">
              <w:rPr>
                <w:rFonts w:eastAsiaTheme="minorEastAsia"/>
                <w:noProof w:val="0"/>
                <w:color w:val="000000" w:themeColor="text1"/>
                <w:kern w:val="24"/>
                <w:sz w:val="22"/>
                <w:szCs w:val="22"/>
                <w:lang w:eastAsia="zh-CN"/>
              </w:rPr>
              <w:t>MMSE-IRC</w:t>
            </w:r>
          </w:p>
        </w:tc>
      </w:tr>
      <w:tr w:rsidR="00CD4A74" w:rsidRPr="00BA5A53" w14:paraId="77A02AD9" w14:textId="77777777" w:rsidTr="00E66A84">
        <w:trPr>
          <w:trHeight w:val="210"/>
        </w:trPr>
        <w:tc>
          <w:tcPr>
            <w:tcW w:w="2825"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14:paraId="1CE06CA5" w14:textId="77777777" w:rsidR="00CD4A74" w:rsidRPr="00BA5A53" w:rsidRDefault="00CD4A74" w:rsidP="00E66A84">
            <w:pPr>
              <w:rPr>
                <w:rFonts w:eastAsia="SimSun"/>
                <w:noProof w:val="0"/>
                <w:color w:val="000000" w:themeColor="text1"/>
                <w:kern w:val="24"/>
                <w:sz w:val="22"/>
                <w:szCs w:val="22"/>
                <w:lang w:eastAsia="zh-CN"/>
              </w:rPr>
            </w:pPr>
            <w:r w:rsidRPr="00BA5A53">
              <w:rPr>
                <w:rFonts w:eastAsia="SimSun"/>
                <w:noProof w:val="0"/>
                <w:color w:val="000000" w:themeColor="text1"/>
                <w:kern w:val="24"/>
                <w:sz w:val="22"/>
                <w:szCs w:val="22"/>
                <w:lang w:eastAsia="zh-CN"/>
              </w:rPr>
              <w:t>CSI acquisition</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B4B567" w14:textId="77777777" w:rsidR="00CD4A74" w:rsidRPr="00BA5A53" w:rsidRDefault="00CD4A74" w:rsidP="00E66A84">
            <w:pPr>
              <w:rPr>
                <w:rFonts w:eastAsiaTheme="minorEastAsia"/>
                <w:noProof w:val="0"/>
                <w:color w:val="000000" w:themeColor="text1"/>
                <w:kern w:val="24"/>
                <w:sz w:val="22"/>
                <w:szCs w:val="22"/>
                <w:lang w:eastAsia="zh-CN"/>
              </w:rPr>
            </w:pPr>
            <w:r w:rsidRPr="00BA5A53">
              <w:rPr>
                <w:rFonts w:eastAsiaTheme="minorEastAsia"/>
                <w:noProof w:val="0"/>
                <w:color w:val="000000" w:themeColor="text1"/>
                <w:kern w:val="24"/>
                <w:sz w:val="22"/>
                <w:szCs w:val="22"/>
                <w:lang w:eastAsia="zh-CN"/>
              </w:rPr>
              <w:t>CDI: Ideal based on channel reciprocity.</w:t>
            </w:r>
          </w:p>
        </w:tc>
      </w:tr>
      <w:tr w:rsidR="00CD4A74" w:rsidRPr="00BA5A53" w14:paraId="67F9EC9C" w14:textId="77777777" w:rsidTr="00E66A84">
        <w:trPr>
          <w:trHeight w:val="208"/>
        </w:trPr>
        <w:tc>
          <w:tcPr>
            <w:tcW w:w="2825"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14:paraId="5698BF64" w14:textId="77777777" w:rsidR="00CD4A74" w:rsidRPr="00BA5A53" w:rsidRDefault="00CD4A74" w:rsidP="00E66A84">
            <w:pPr>
              <w:rPr>
                <w:rFonts w:eastAsia="SimSun"/>
                <w:noProof w:val="0"/>
                <w:color w:val="000000" w:themeColor="text1"/>
                <w:kern w:val="24"/>
                <w:sz w:val="22"/>
                <w:szCs w:val="22"/>
                <w:lang w:eastAsia="zh-CN"/>
              </w:rPr>
            </w:pP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F34335" w14:textId="77777777" w:rsidR="00CD4A74" w:rsidRPr="00604098" w:rsidRDefault="00CD4A74" w:rsidP="00E66A84">
            <w:pPr>
              <w:rPr>
                <w:rFonts w:eastAsiaTheme="minorEastAsia"/>
                <w:noProof w:val="0"/>
                <w:kern w:val="24"/>
                <w:sz w:val="22"/>
                <w:szCs w:val="22"/>
                <w:lang w:eastAsia="zh-CN"/>
              </w:rPr>
            </w:pPr>
            <w:r w:rsidRPr="00604098">
              <w:rPr>
                <w:rFonts w:eastAsiaTheme="minorEastAsia"/>
                <w:noProof w:val="0"/>
                <w:kern w:val="24"/>
                <w:sz w:val="22"/>
                <w:szCs w:val="22"/>
                <w:lang w:eastAsia="zh-CN"/>
              </w:rPr>
              <w:t>CQI/RI:</w:t>
            </w:r>
          </w:p>
          <w:p w14:paraId="5B6626F6" w14:textId="77777777" w:rsidR="00CD4A74" w:rsidRPr="00604098" w:rsidRDefault="00CD4A74" w:rsidP="00E66A84">
            <w:pPr>
              <w:rPr>
                <w:rFonts w:eastAsiaTheme="minorEastAsia"/>
                <w:noProof w:val="0"/>
                <w:kern w:val="24"/>
                <w:sz w:val="22"/>
                <w:szCs w:val="22"/>
                <w:lang w:eastAsia="zh-CN"/>
              </w:rPr>
            </w:pPr>
            <w:r w:rsidRPr="00604098">
              <w:rPr>
                <w:rFonts w:eastAsiaTheme="minorEastAsia"/>
                <w:noProof w:val="0"/>
                <w:kern w:val="24"/>
                <w:sz w:val="22"/>
                <w:szCs w:val="22"/>
                <w:lang w:eastAsia="zh-CN"/>
              </w:rPr>
              <w:t>B</w:t>
            </w:r>
            <w:r w:rsidR="003B07C3" w:rsidRPr="00604098">
              <w:rPr>
                <w:rFonts w:eastAsiaTheme="minorEastAsia"/>
                <w:noProof w:val="0"/>
                <w:kern w:val="24"/>
                <w:sz w:val="22"/>
                <w:szCs w:val="22"/>
                <w:lang w:eastAsia="zh-CN"/>
              </w:rPr>
              <w:t>aseline: Based on 32 port</w:t>
            </w:r>
            <w:r w:rsidR="00B35C62" w:rsidRPr="00604098">
              <w:rPr>
                <w:rFonts w:eastAsiaTheme="minorEastAsia"/>
                <w:noProof w:val="0"/>
                <w:kern w:val="24"/>
                <w:sz w:val="22"/>
                <w:szCs w:val="22"/>
                <w:lang w:eastAsia="zh-CN"/>
              </w:rPr>
              <w:t>s</w:t>
            </w:r>
            <w:r w:rsidR="003B07C3" w:rsidRPr="00604098">
              <w:rPr>
                <w:rFonts w:eastAsiaTheme="minorEastAsia"/>
                <w:noProof w:val="0"/>
                <w:kern w:val="24"/>
                <w:sz w:val="22"/>
                <w:szCs w:val="22"/>
                <w:lang w:eastAsia="zh-CN"/>
              </w:rPr>
              <w:t xml:space="preserve"> CSI-RS</w:t>
            </w:r>
            <w:r w:rsidRPr="00604098">
              <w:rPr>
                <w:rFonts w:eastAsiaTheme="minorEastAsia"/>
                <w:noProof w:val="0"/>
                <w:kern w:val="24"/>
                <w:sz w:val="22"/>
                <w:szCs w:val="22"/>
                <w:lang w:eastAsia="zh-CN"/>
              </w:rPr>
              <w:t>.</w:t>
            </w:r>
          </w:p>
          <w:p w14:paraId="78F19BFB" w14:textId="6867F82D" w:rsidR="00CD4A74" w:rsidRPr="00604098" w:rsidRDefault="00604098" w:rsidP="00E66A84">
            <w:pPr>
              <w:rPr>
                <w:rFonts w:eastAsiaTheme="minorEastAsia"/>
                <w:noProof w:val="0"/>
                <w:kern w:val="24"/>
                <w:sz w:val="22"/>
                <w:szCs w:val="22"/>
                <w:lang w:eastAsia="zh-CN"/>
              </w:rPr>
            </w:pPr>
            <w:r>
              <w:rPr>
                <w:rFonts w:eastAsiaTheme="minorEastAsia"/>
                <w:noProof w:val="0"/>
                <w:kern w:val="24"/>
                <w:sz w:val="22"/>
                <w:szCs w:val="22"/>
                <w:lang w:eastAsia="zh-CN"/>
              </w:rPr>
              <w:t>Proposed scheme</w:t>
            </w:r>
            <w:r w:rsidR="00CD4A74" w:rsidRPr="00604098">
              <w:rPr>
                <w:rFonts w:eastAsiaTheme="minorEastAsia"/>
                <w:noProof w:val="0"/>
                <w:kern w:val="24"/>
                <w:sz w:val="22"/>
                <w:szCs w:val="22"/>
                <w:lang w:eastAsia="zh-CN"/>
              </w:rPr>
              <w:t>: Additional DMRS based MU-CQI.</w:t>
            </w:r>
          </w:p>
        </w:tc>
      </w:tr>
      <w:tr w:rsidR="00CD4A74" w:rsidRPr="00BA5A53" w14:paraId="7EC6F612" w14:textId="77777777" w:rsidTr="00E66A84">
        <w:trPr>
          <w:trHeight w:val="208"/>
        </w:trPr>
        <w:tc>
          <w:tcPr>
            <w:tcW w:w="2825"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F70365" w14:textId="77777777" w:rsidR="00CD4A74" w:rsidRPr="00BA5A53" w:rsidRDefault="00CD4A74" w:rsidP="00E66A84">
            <w:pPr>
              <w:rPr>
                <w:rFonts w:eastAsia="SimSun"/>
                <w:noProof w:val="0"/>
                <w:color w:val="000000" w:themeColor="text1"/>
                <w:kern w:val="24"/>
                <w:sz w:val="22"/>
                <w:szCs w:val="22"/>
                <w:lang w:eastAsia="zh-CN"/>
              </w:rPr>
            </w:pP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4A3B05" w14:textId="77777777" w:rsidR="00CD4A74" w:rsidRPr="00BA5A53" w:rsidRDefault="00CD4A74" w:rsidP="00E66A84">
            <w:pPr>
              <w:rPr>
                <w:rFonts w:eastAsiaTheme="minorEastAsia"/>
                <w:noProof w:val="0"/>
                <w:color w:val="000000" w:themeColor="text1"/>
                <w:kern w:val="24"/>
                <w:sz w:val="22"/>
                <w:szCs w:val="22"/>
                <w:lang w:eastAsia="zh-CN"/>
              </w:rPr>
            </w:pPr>
            <w:r w:rsidRPr="00BA5A53">
              <w:rPr>
                <w:rFonts w:eastAsiaTheme="minorEastAsia"/>
                <w:noProof w:val="0"/>
                <w:color w:val="000000" w:themeColor="text1"/>
                <w:kern w:val="24"/>
                <w:sz w:val="22"/>
                <w:szCs w:val="22"/>
                <w:lang w:eastAsia="zh-CN"/>
              </w:rPr>
              <w:t>Feedback period: 1ms. Latency 1ms.</w:t>
            </w:r>
          </w:p>
        </w:tc>
      </w:tr>
      <w:tr w:rsidR="00CD4A74" w:rsidRPr="00BA5A53" w14:paraId="1F63B457" w14:textId="77777777" w:rsidTr="00E66A84">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DB06C7" w14:textId="77777777" w:rsidR="00CD4A74" w:rsidRPr="00BA5A53" w:rsidRDefault="00CD4A74" w:rsidP="00E66A84">
            <w:pPr>
              <w:rPr>
                <w:rFonts w:eastAsia="SimSun"/>
                <w:noProof w:val="0"/>
                <w:color w:val="000000" w:themeColor="text1"/>
                <w:kern w:val="24"/>
                <w:sz w:val="22"/>
                <w:szCs w:val="22"/>
                <w:lang w:eastAsia="zh-CN"/>
              </w:rPr>
            </w:pPr>
            <w:r w:rsidRPr="00BA5A53">
              <w:rPr>
                <w:rFonts w:eastAsia="SimSun"/>
                <w:noProof w:val="0"/>
                <w:color w:val="000000" w:themeColor="text1"/>
                <w:kern w:val="24"/>
                <w:sz w:val="22"/>
                <w:szCs w:val="22"/>
                <w:lang w:eastAsia="zh-CN"/>
              </w:rPr>
              <w:t>Scheduler</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9FCC0C" w14:textId="77777777" w:rsidR="00CD4A74" w:rsidRPr="00BA5A53" w:rsidRDefault="00CD4A74" w:rsidP="00E66A84">
            <w:pPr>
              <w:rPr>
                <w:rFonts w:eastAsiaTheme="minorEastAsia"/>
                <w:noProof w:val="0"/>
                <w:color w:val="000000" w:themeColor="text1"/>
                <w:kern w:val="24"/>
                <w:sz w:val="22"/>
                <w:szCs w:val="22"/>
                <w:lang w:eastAsia="zh-CN"/>
              </w:rPr>
            </w:pPr>
            <w:r w:rsidRPr="00BA5A53">
              <w:rPr>
                <w:rFonts w:eastAsiaTheme="minorEastAsia"/>
                <w:noProof w:val="0"/>
                <w:color w:val="000000" w:themeColor="text1"/>
                <w:kern w:val="24"/>
                <w:sz w:val="22"/>
                <w:szCs w:val="22"/>
                <w:lang w:eastAsia="zh-CN"/>
              </w:rPr>
              <w:t>Multi-user PF user scheduler</w:t>
            </w:r>
          </w:p>
        </w:tc>
      </w:tr>
    </w:tbl>
    <w:p w14:paraId="4F0A2820" w14:textId="77777777" w:rsidR="00CD4A74" w:rsidRPr="00BA5A53" w:rsidRDefault="00CD4A74" w:rsidP="00CD4A74">
      <w:pPr>
        <w:widowControl w:val="0"/>
        <w:spacing w:after="60"/>
        <w:jc w:val="both"/>
        <w:rPr>
          <w:rFonts w:eastAsia="SimSun"/>
          <w:noProof w:val="0"/>
          <w:color w:val="000000" w:themeColor="text1"/>
          <w:sz w:val="22"/>
          <w:szCs w:val="22"/>
        </w:rPr>
      </w:pPr>
    </w:p>
    <w:sectPr w:rsidR="00CD4A74" w:rsidRPr="00BA5A53" w:rsidSect="005079ED">
      <w:footerReference w:type="default" r:id="rId12"/>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E1B400" w14:textId="77777777" w:rsidR="0006087D" w:rsidRDefault="0006087D">
      <w:r>
        <w:separator/>
      </w:r>
    </w:p>
  </w:endnote>
  <w:endnote w:type="continuationSeparator" w:id="0">
    <w:p w14:paraId="443BA3D5" w14:textId="77777777" w:rsidR="0006087D" w:rsidRDefault="00060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UI Gothic">
    <w:panose1 w:val="020B0600070205080204"/>
    <w:charset w:val="80"/>
    <w:family w:val="modern"/>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8AEC4E" w14:textId="7B28E81C" w:rsidR="00E66A84" w:rsidRDefault="00E66A84">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5C2BFE">
      <w:rPr>
        <w:rStyle w:val="PageNumber"/>
        <w:noProof/>
      </w:rPr>
      <w:t>3</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5C2BFE">
      <w:rPr>
        <w:rStyle w:val="PageNumber"/>
        <w:noProof/>
      </w:rPr>
      <w:t>5</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1A4DA3" w14:textId="77777777" w:rsidR="0006087D" w:rsidRDefault="0006087D">
      <w:r>
        <w:separator/>
      </w:r>
    </w:p>
  </w:footnote>
  <w:footnote w:type="continuationSeparator" w:id="0">
    <w:p w14:paraId="55F93B5E" w14:textId="77777777" w:rsidR="0006087D" w:rsidRDefault="000608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D385E"/>
    <w:multiLevelType w:val="hybridMultilevel"/>
    <w:tmpl w:val="0F488E0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13371EC"/>
    <w:multiLevelType w:val="hybridMultilevel"/>
    <w:tmpl w:val="68C4BB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487ADC"/>
    <w:multiLevelType w:val="hybridMultilevel"/>
    <w:tmpl w:val="597A32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8547FD4"/>
    <w:multiLevelType w:val="hybridMultilevel"/>
    <w:tmpl w:val="88B87B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87654B"/>
    <w:multiLevelType w:val="hybridMultilevel"/>
    <w:tmpl w:val="6B7A7DE6"/>
    <w:lvl w:ilvl="0" w:tplc="621A1B6E">
      <w:start w:val="1"/>
      <w:numFmt w:val="bullet"/>
      <w:lvlText w:val="•"/>
      <w:lvlJc w:val="left"/>
      <w:pPr>
        <w:tabs>
          <w:tab w:val="num" w:pos="720"/>
        </w:tabs>
        <w:ind w:left="720" w:hanging="360"/>
      </w:pPr>
      <w:rPr>
        <w:rFonts w:ascii="Arial" w:hAnsi="Arial" w:hint="default"/>
      </w:rPr>
    </w:lvl>
    <w:lvl w:ilvl="1" w:tplc="C4E2BBD4">
      <w:start w:val="53"/>
      <w:numFmt w:val="bullet"/>
      <w:lvlText w:val="–"/>
      <w:lvlJc w:val="left"/>
      <w:pPr>
        <w:tabs>
          <w:tab w:val="num" w:pos="1440"/>
        </w:tabs>
        <w:ind w:left="1440" w:hanging="360"/>
      </w:pPr>
      <w:rPr>
        <w:rFonts w:ascii="Arial" w:hAnsi="Arial" w:hint="default"/>
      </w:rPr>
    </w:lvl>
    <w:lvl w:ilvl="2" w:tplc="2EE4270C" w:tentative="1">
      <w:start w:val="1"/>
      <w:numFmt w:val="bullet"/>
      <w:lvlText w:val="•"/>
      <w:lvlJc w:val="left"/>
      <w:pPr>
        <w:tabs>
          <w:tab w:val="num" w:pos="2160"/>
        </w:tabs>
        <w:ind w:left="2160" w:hanging="360"/>
      </w:pPr>
      <w:rPr>
        <w:rFonts w:ascii="Arial" w:hAnsi="Arial" w:hint="default"/>
      </w:rPr>
    </w:lvl>
    <w:lvl w:ilvl="3" w:tplc="45820CA2" w:tentative="1">
      <w:start w:val="1"/>
      <w:numFmt w:val="bullet"/>
      <w:lvlText w:val="•"/>
      <w:lvlJc w:val="left"/>
      <w:pPr>
        <w:tabs>
          <w:tab w:val="num" w:pos="2880"/>
        </w:tabs>
        <w:ind w:left="2880" w:hanging="360"/>
      </w:pPr>
      <w:rPr>
        <w:rFonts w:ascii="Arial" w:hAnsi="Arial" w:hint="default"/>
      </w:rPr>
    </w:lvl>
    <w:lvl w:ilvl="4" w:tplc="DEEA3318" w:tentative="1">
      <w:start w:val="1"/>
      <w:numFmt w:val="bullet"/>
      <w:lvlText w:val="•"/>
      <w:lvlJc w:val="left"/>
      <w:pPr>
        <w:tabs>
          <w:tab w:val="num" w:pos="3600"/>
        </w:tabs>
        <w:ind w:left="3600" w:hanging="360"/>
      </w:pPr>
      <w:rPr>
        <w:rFonts w:ascii="Arial" w:hAnsi="Arial" w:hint="default"/>
      </w:rPr>
    </w:lvl>
    <w:lvl w:ilvl="5" w:tplc="842886FE" w:tentative="1">
      <w:start w:val="1"/>
      <w:numFmt w:val="bullet"/>
      <w:lvlText w:val="•"/>
      <w:lvlJc w:val="left"/>
      <w:pPr>
        <w:tabs>
          <w:tab w:val="num" w:pos="4320"/>
        </w:tabs>
        <w:ind w:left="4320" w:hanging="360"/>
      </w:pPr>
      <w:rPr>
        <w:rFonts w:ascii="Arial" w:hAnsi="Arial" w:hint="default"/>
      </w:rPr>
    </w:lvl>
    <w:lvl w:ilvl="6" w:tplc="235265B6" w:tentative="1">
      <w:start w:val="1"/>
      <w:numFmt w:val="bullet"/>
      <w:lvlText w:val="•"/>
      <w:lvlJc w:val="left"/>
      <w:pPr>
        <w:tabs>
          <w:tab w:val="num" w:pos="5040"/>
        </w:tabs>
        <w:ind w:left="5040" w:hanging="360"/>
      </w:pPr>
      <w:rPr>
        <w:rFonts w:ascii="Arial" w:hAnsi="Arial" w:hint="default"/>
      </w:rPr>
    </w:lvl>
    <w:lvl w:ilvl="7" w:tplc="6AE08002" w:tentative="1">
      <w:start w:val="1"/>
      <w:numFmt w:val="bullet"/>
      <w:lvlText w:val="•"/>
      <w:lvlJc w:val="left"/>
      <w:pPr>
        <w:tabs>
          <w:tab w:val="num" w:pos="5760"/>
        </w:tabs>
        <w:ind w:left="5760" w:hanging="360"/>
      </w:pPr>
      <w:rPr>
        <w:rFonts w:ascii="Arial" w:hAnsi="Arial" w:hint="default"/>
      </w:rPr>
    </w:lvl>
    <w:lvl w:ilvl="8" w:tplc="68F04182" w:tentative="1">
      <w:start w:val="1"/>
      <w:numFmt w:val="bullet"/>
      <w:lvlText w:val="•"/>
      <w:lvlJc w:val="left"/>
      <w:pPr>
        <w:tabs>
          <w:tab w:val="num" w:pos="6480"/>
        </w:tabs>
        <w:ind w:left="6480" w:hanging="360"/>
      </w:pPr>
      <w:rPr>
        <w:rFonts w:ascii="Arial" w:hAnsi="Arial"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12D7523"/>
    <w:multiLevelType w:val="hybridMultilevel"/>
    <w:tmpl w:val="A72CDDF6"/>
    <w:lvl w:ilvl="0" w:tplc="775C73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146795"/>
    <w:multiLevelType w:val="hybridMultilevel"/>
    <w:tmpl w:val="1D8E5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2BD252F2"/>
    <w:multiLevelType w:val="hybridMultilevel"/>
    <w:tmpl w:val="0F2A0B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2983A95"/>
    <w:multiLevelType w:val="hybridMultilevel"/>
    <w:tmpl w:val="6D0CC69A"/>
    <w:lvl w:ilvl="0" w:tplc="775C737A">
      <w:start w:val="1"/>
      <w:numFmt w:val="bullet"/>
      <w:lvlText w:val="•"/>
      <w:lvlJc w:val="left"/>
      <w:pPr>
        <w:tabs>
          <w:tab w:val="num" w:pos="720"/>
        </w:tabs>
        <w:ind w:left="720" w:hanging="360"/>
      </w:pPr>
      <w:rPr>
        <w:rFonts w:ascii="Arial" w:hAnsi="Arial" w:hint="default"/>
      </w:rPr>
    </w:lvl>
    <w:lvl w:ilvl="1" w:tplc="916AF746">
      <w:start w:val="39"/>
      <w:numFmt w:val="bullet"/>
      <w:lvlText w:val="–"/>
      <w:lvlJc w:val="left"/>
      <w:pPr>
        <w:tabs>
          <w:tab w:val="num" w:pos="1440"/>
        </w:tabs>
        <w:ind w:left="1440" w:hanging="360"/>
      </w:pPr>
      <w:rPr>
        <w:rFonts w:ascii="Arial" w:hAnsi="Arial" w:hint="default"/>
      </w:rPr>
    </w:lvl>
    <w:lvl w:ilvl="2" w:tplc="EA5A354E">
      <w:start w:val="39"/>
      <w:numFmt w:val="bullet"/>
      <w:lvlText w:val="•"/>
      <w:lvlJc w:val="left"/>
      <w:pPr>
        <w:tabs>
          <w:tab w:val="num" w:pos="2160"/>
        </w:tabs>
        <w:ind w:left="2160" w:hanging="360"/>
      </w:pPr>
      <w:rPr>
        <w:rFonts w:ascii="Arial" w:hAnsi="Arial" w:hint="default"/>
      </w:rPr>
    </w:lvl>
    <w:lvl w:ilvl="3" w:tplc="77D008B0" w:tentative="1">
      <w:start w:val="1"/>
      <w:numFmt w:val="bullet"/>
      <w:lvlText w:val="•"/>
      <w:lvlJc w:val="left"/>
      <w:pPr>
        <w:tabs>
          <w:tab w:val="num" w:pos="2880"/>
        </w:tabs>
        <w:ind w:left="2880" w:hanging="360"/>
      </w:pPr>
      <w:rPr>
        <w:rFonts w:ascii="Arial" w:hAnsi="Arial" w:hint="default"/>
      </w:rPr>
    </w:lvl>
    <w:lvl w:ilvl="4" w:tplc="890279FC" w:tentative="1">
      <w:start w:val="1"/>
      <w:numFmt w:val="bullet"/>
      <w:lvlText w:val="•"/>
      <w:lvlJc w:val="left"/>
      <w:pPr>
        <w:tabs>
          <w:tab w:val="num" w:pos="3600"/>
        </w:tabs>
        <w:ind w:left="3600" w:hanging="360"/>
      </w:pPr>
      <w:rPr>
        <w:rFonts w:ascii="Arial" w:hAnsi="Arial" w:hint="default"/>
      </w:rPr>
    </w:lvl>
    <w:lvl w:ilvl="5" w:tplc="368AA71C" w:tentative="1">
      <w:start w:val="1"/>
      <w:numFmt w:val="bullet"/>
      <w:lvlText w:val="•"/>
      <w:lvlJc w:val="left"/>
      <w:pPr>
        <w:tabs>
          <w:tab w:val="num" w:pos="4320"/>
        </w:tabs>
        <w:ind w:left="4320" w:hanging="360"/>
      </w:pPr>
      <w:rPr>
        <w:rFonts w:ascii="Arial" w:hAnsi="Arial" w:hint="default"/>
      </w:rPr>
    </w:lvl>
    <w:lvl w:ilvl="6" w:tplc="4702910A" w:tentative="1">
      <w:start w:val="1"/>
      <w:numFmt w:val="bullet"/>
      <w:lvlText w:val="•"/>
      <w:lvlJc w:val="left"/>
      <w:pPr>
        <w:tabs>
          <w:tab w:val="num" w:pos="5040"/>
        </w:tabs>
        <w:ind w:left="5040" w:hanging="360"/>
      </w:pPr>
      <w:rPr>
        <w:rFonts w:ascii="Arial" w:hAnsi="Arial" w:hint="default"/>
      </w:rPr>
    </w:lvl>
    <w:lvl w:ilvl="7" w:tplc="A0DCB5C8" w:tentative="1">
      <w:start w:val="1"/>
      <w:numFmt w:val="bullet"/>
      <w:lvlText w:val="•"/>
      <w:lvlJc w:val="left"/>
      <w:pPr>
        <w:tabs>
          <w:tab w:val="num" w:pos="5760"/>
        </w:tabs>
        <w:ind w:left="5760" w:hanging="360"/>
      </w:pPr>
      <w:rPr>
        <w:rFonts w:ascii="Arial" w:hAnsi="Arial" w:hint="default"/>
      </w:rPr>
    </w:lvl>
    <w:lvl w:ilvl="8" w:tplc="490CEA10" w:tentative="1">
      <w:start w:val="1"/>
      <w:numFmt w:val="bullet"/>
      <w:lvlText w:val="•"/>
      <w:lvlJc w:val="left"/>
      <w:pPr>
        <w:tabs>
          <w:tab w:val="num" w:pos="6480"/>
        </w:tabs>
        <w:ind w:left="6480" w:hanging="360"/>
      </w:pPr>
      <w:rPr>
        <w:rFonts w:ascii="Arial" w:hAnsi="Arial" w:hint="default"/>
      </w:rPr>
    </w:lvl>
  </w:abstractNum>
  <w:abstractNum w:abstractNumId="11">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47528E"/>
    <w:multiLevelType w:val="hybridMultilevel"/>
    <w:tmpl w:val="B548FB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BFE205E"/>
    <w:multiLevelType w:val="hybridMultilevel"/>
    <w:tmpl w:val="318C16FC"/>
    <w:lvl w:ilvl="0" w:tplc="ACB644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EE90BEE"/>
    <w:multiLevelType w:val="hybridMultilevel"/>
    <w:tmpl w:val="9614EB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49468F5"/>
    <w:multiLevelType w:val="hybridMultilevel"/>
    <w:tmpl w:val="B75CC546"/>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66D5982"/>
    <w:multiLevelType w:val="hybridMultilevel"/>
    <w:tmpl w:val="6694C03E"/>
    <w:lvl w:ilvl="0" w:tplc="ACB644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A7037E5"/>
    <w:multiLevelType w:val="hybridMultilevel"/>
    <w:tmpl w:val="313AF0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72E2650"/>
    <w:multiLevelType w:val="hybridMultilevel"/>
    <w:tmpl w:val="EBA49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75C00CE"/>
    <w:multiLevelType w:val="hybridMultilevel"/>
    <w:tmpl w:val="FB5A3F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03157D4"/>
    <w:multiLevelType w:val="multilevel"/>
    <w:tmpl w:val="461E3B24"/>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nsid w:val="74873F96"/>
    <w:multiLevelType w:val="hybridMultilevel"/>
    <w:tmpl w:val="583C7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ADD4CC3"/>
    <w:multiLevelType w:val="hybridMultilevel"/>
    <w:tmpl w:val="16040630"/>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23">
    <w:nsid w:val="7DE9162E"/>
    <w:multiLevelType w:val="hybridMultilevel"/>
    <w:tmpl w:val="0ED2D332"/>
    <w:lvl w:ilvl="0" w:tplc="D3CE1CFE">
      <w:start w:val="1"/>
      <w:numFmt w:val="bullet"/>
      <w:lvlText w:val=""/>
      <w:lvlJc w:val="left"/>
      <w:pPr>
        <w:tabs>
          <w:tab w:val="num" w:pos="720"/>
        </w:tabs>
        <w:ind w:left="720" w:hanging="360"/>
      </w:pPr>
      <w:rPr>
        <w:rFonts w:ascii="Wingdings" w:hAnsi="Wingdings" w:hint="default"/>
      </w:rPr>
    </w:lvl>
    <w:lvl w:ilvl="1" w:tplc="8938A71A">
      <w:start w:val="101"/>
      <w:numFmt w:val="bullet"/>
      <w:lvlText w:val="•"/>
      <w:lvlJc w:val="left"/>
      <w:pPr>
        <w:tabs>
          <w:tab w:val="num" w:pos="1440"/>
        </w:tabs>
        <w:ind w:left="1440" w:hanging="360"/>
      </w:pPr>
      <w:rPr>
        <w:rFonts w:ascii="Arial" w:hAnsi="Arial" w:hint="default"/>
      </w:rPr>
    </w:lvl>
    <w:lvl w:ilvl="2" w:tplc="21E22C5E">
      <w:start w:val="101"/>
      <w:numFmt w:val="bullet"/>
      <w:lvlText w:val="»"/>
      <w:lvlJc w:val="left"/>
      <w:pPr>
        <w:tabs>
          <w:tab w:val="num" w:pos="2160"/>
        </w:tabs>
        <w:ind w:left="2160" w:hanging="360"/>
      </w:pPr>
      <w:rPr>
        <w:rFonts w:ascii="Arial" w:hAnsi="Arial" w:hint="default"/>
      </w:rPr>
    </w:lvl>
    <w:lvl w:ilvl="3" w:tplc="9FBEAA6C" w:tentative="1">
      <w:start w:val="1"/>
      <w:numFmt w:val="bullet"/>
      <w:lvlText w:val=""/>
      <w:lvlJc w:val="left"/>
      <w:pPr>
        <w:tabs>
          <w:tab w:val="num" w:pos="2880"/>
        </w:tabs>
        <w:ind w:left="2880" w:hanging="360"/>
      </w:pPr>
      <w:rPr>
        <w:rFonts w:ascii="Wingdings" w:hAnsi="Wingdings" w:hint="default"/>
      </w:rPr>
    </w:lvl>
    <w:lvl w:ilvl="4" w:tplc="94A4C7BA" w:tentative="1">
      <w:start w:val="1"/>
      <w:numFmt w:val="bullet"/>
      <w:lvlText w:val=""/>
      <w:lvlJc w:val="left"/>
      <w:pPr>
        <w:tabs>
          <w:tab w:val="num" w:pos="3600"/>
        </w:tabs>
        <w:ind w:left="3600" w:hanging="360"/>
      </w:pPr>
      <w:rPr>
        <w:rFonts w:ascii="Wingdings" w:hAnsi="Wingdings" w:hint="default"/>
      </w:rPr>
    </w:lvl>
    <w:lvl w:ilvl="5" w:tplc="B964CEC0" w:tentative="1">
      <w:start w:val="1"/>
      <w:numFmt w:val="bullet"/>
      <w:lvlText w:val=""/>
      <w:lvlJc w:val="left"/>
      <w:pPr>
        <w:tabs>
          <w:tab w:val="num" w:pos="4320"/>
        </w:tabs>
        <w:ind w:left="4320" w:hanging="360"/>
      </w:pPr>
      <w:rPr>
        <w:rFonts w:ascii="Wingdings" w:hAnsi="Wingdings" w:hint="default"/>
      </w:rPr>
    </w:lvl>
    <w:lvl w:ilvl="6" w:tplc="15CED63E" w:tentative="1">
      <w:start w:val="1"/>
      <w:numFmt w:val="bullet"/>
      <w:lvlText w:val=""/>
      <w:lvlJc w:val="left"/>
      <w:pPr>
        <w:tabs>
          <w:tab w:val="num" w:pos="5040"/>
        </w:tabs>
        <w:ind w:left="5040" w:hanging="360"/>
      </w:pPr>
      <w:rPr>
        <w:rFonts w:ascii="Wingdings" w:hAnsi="Wingdings" w:hint="default"/>
      </w:rPr>
    </w:lvl>
    <w:lvl w:ilvl="7" w:tplc="85E08372" w:tentative="1">
      <w:start w:val="1"/>
      <w:numFmt w:val="bullet"/>
      <w:lvlText w:val=""/>
      <w:lvlJc w:val="left"/>
      <w:pPr>
        <w:tabs>
          <w:tab w:val="num" w:pos="5760"/>
        </w:tabs>
        <w:ind w:left="5760" w:hanging="360"/>
      </w:pPr>
      <w:rPr>
        <w:rFonts w:ascii="Wingdings" w:hAnsi="Wingdings" w:hint="default"/>
      </w:rPr>
    </w:lvl>
    <w:lvl w:ilvl="8" w:tplc="12D0FAE2"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0"/>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8"/>
  </w:num>
  <w:num w:numId="8">
    <w:abstractNumId w:val="20"/>
  </w:num>
  <w:num w:numId="9">
    <w:abstractNumId w:val="15"/>
  </w:num>
  <w:num w:numId="10">
    <w:abstractNumId w:val="22"/>
  </w:num>
  <w:num w:numId="11">
    <w:abstractNumId w:val="11"/>
  </w:num>
  <w:num w:numId="12">
    <w:abstractNumId w:val="9"/>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0"/>
  </w:num>
  <w:num w:numId="16">
    <w:abstractNumId w:val="4"/>
  </w:num>
  <w:num w:numId="17">
    <w:abstractNumId w:val="21"/>
  </w:num>
  <w:num w:numId="18">
    <w:abstractNumId w:val="17"/>
  </w:num>
  <w:num w:numId="19">
    <w:abstractNumId w:val="7"/>
  </w:num>
  <w:num w:numId="20">
    <w:abstractNumId w:val="1"/>
  </w:num>
  <w:num w:numId="21">
    <w:abstractNumId w:val="12"/>
  </w:num>
  <w:num w:numId="22">
    <w:abstractNumId w:val="3"/>
  </w:num>
  <w:num w:numId="23">
    <w:abstractNumId w:val="20"/>
  </w:num>
  <w:num w:numId="24">
    <w:abstractNumId w:val="10"/>
  </w:num>
  <w:num w:numId="25">
    <w:abstractNumId w:val="20"/>
  </w:num>
  <w:num w:numId="26">
    <w:abstractNumId w:val="19"/>
  </w:num>
  <w:num w:numId="27">
    <w:abstractNumId w:val="2"/>
  </w:num>
  <w:num w:numId="28">
    <w:abstractNumId w:val="13"/>
  </w:num>
  <w:num w:numId="29">
    <w:abstractNumId w:val="16"/>
  </w:num>
  <w:num w:numId="30">
    <w:abstractNumId w:val="20"/>
  </w:num>
  <w:num w:numId="31">
    <w:abstractNumId w:val="18"/>
  </w:num>
  <w:num w:numId="32">
    <w:abstractNumId w:val="6"/>
  </w:num>
  <w:num w:numId="33">
    <w:abstractNumId w:val="20"/>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131078" w:nlCheck="1" w:checkStyle="0"/>
  <w:activeWritingStyle w:appName="MSWord" w:lang="en-GB" w:vendorID="64" w:dllVersion="131078"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F10"/>
    <w:rsid w:val="00000016"/>
    <w:rsid w:val="00001EE5"/>
    <w:rsid w:val="00004570"/>
    <w:rsid w:val="000051EF"/>
    <w:rsid w:val="000052D9"/>
    <w:rsid w:val="00007FF6"/>
    <w:rsid w:val="00010A9E"/>
    <w:rsid w:val="000113A6"/>
    <w:rsid w:val="000127DF"/>
    <w:rsid w:val="0002247C"/>
    <w:rsid w:val="000226EC"/>
    <w:rsid w:val="000228DF"/>
    <w:rsid w:val="00023FDB"/>
    <w:rsid w:val="0002501E"/>
    <w:rsid w:val="000259E0"/>
    <w:rsid w:val="00026924"/>
    <w:rsid w:val="0002707C"/>
    <w:rsid w:val="00027247"/>
    <w:rsid w:val="000274F3"/>
    <w:rsid w:val="000327A9"/>
    <w:rsid w:val="00034780"/>
    <w:rsid w:val="0003594F"/>
    <w:rsid w:val="0003598B"/>
    <w:rsid w:val="00037182"/>
    <w:rsid w:val="00040318"/>
    <w:rsid w:val="00040A84"/>
    <w:rsid w:val="00041057"/>
    <w:rsid w:val="00042B2F"/>
    <w:rsid w:val="00045783"/>
    <w:rsid w:val="000518CD"/>
    <w:rsid w:val="000542E4"/>
    <w:rsid w:val="0006045B"/>
    <w:rsid w:val="0006087D"/>
    <w:rsid w:val="00064660"/>
    <w:rsid w:val="00070A54"/>
    <w:rsid w:val="00075E41"/>
    <w:rsid w:val="00075FA7"/>
    <w:rsid w:val="000764B7"/>
    <w:rsid w:val="00084C2A"/>
    <w:rsid w:val="0009033C"/>
    <w:rsid w:val="00090EC0"/>
    <w:rsid w:val="000920F9"/>
    <w:rsid w:val="00094506"/>
    <w:rsid w:val="000A38AC"/>
    <w:rsid w:val="000C0A84"/>
    <w:rsid w:val="000C4008"/>
    <w:rsid w:val="000C5406"/>
    <w:rsid w:val="000C5A2F"/>
    <w:rsid w:val="000C5C11"/>
    <w:rsid w:val="000C5D04"/>
    <w:rsid w:val="000D4219"/>
    <w:rsid w:val="000D602D"/>
    <w:rsid w:val="000D785F"/>
    <w:rsid w:val="000D79B0"/>
    <w:rsid w:val="000E43A1"/>
    <w:rsid w:val="000E58A9"/>
    <w:rsid w:val="000E5AC2"/>
    <w:rsid w:val="000F1985"/>
    <w:rsid w:val="000F564C"/>
    <w:rsid w:val="00104075"/>
    <w:rsid w:val="00105DC8"/>
    <w:rsid w:val="001079A6"/>
    <w:rsid w:val="00111B0A"/>
    <w:rsid w:val="00113675"/>
    <w:rsid w:val="001136CD"/>
    <w:rsid w:val="001156AE"/>
    <w:rsid w:val="00115A7C"/>
    <w:rsid w:val="00116643"/>
    <w:rsid w:val="0011703B"/>
    <w:rsid w:val="00122303"/>
    <w:rsid w:val="00127574"/>
    <w:rsid w:val="00127F3B"/>
    <w:rsid w:val="00127FE7"/>
    <w:rsid w:val="00130C49"/>
    <w:rsid w:val="00130CF3"/>
    <w:rsid w:val="00133A42"/>
    <w:rsid w:val="00134BA4"/>
    <w:rsid w:val="0013690F"/>
    <w:rsid w:val="00140FD0"/>
    <w:rsid w:val="0014780A"/>
    <w:rsid w:val="00152030"/>
    <w:rsid w:val="00154203"/>
    <w:rsid w:val="00160AF3"/>
    <w:rsid w:val="00161999"/>
    <w:rsid w:val="0016285F"/>
    <w:rsid w:val="0016440E"/>
    <w:rsid w:val="00170062"/>
    <w:rsid w:val="00175BF7"/>
    <w:rsid w:val="00177780"/>
    <w:rsid w:val="00180394"/>
    <w:rsid w:val="001832A6"/>
    <w:rsid w:val="00185DB4"/>
    <w:rsid w:val="00187044"/>
    <w:rsid w:val="00190349"/>
    <w:rsid w:val="00190822"/>
    <w:rsid w:val="00192EA5"/>
    <w:rsid w:val="00195117"/>
    <w:rsid w:val="00197927"/>
    <w:rsid w:val="001A1625"/>
    <w:rsid w:val="001A2845"/>
    <w:rsid w:val="001A712B"/>
    <w:rsid w:val="001B38D2"/>
    <w:rsid w:val="001B3C25"/>
    <w:rsid w:val="001B50E4"/>
    <w:rsid w:val="001B7626"/>
    <w:rsid w:val="001B7C6E"/>
    <w:rsid w:val="001C29D3"/>
    <w:rsid w:val="001C468D"/>
    <w:rsid w:val="001C4FB7"/>
    <w:rsid w:val="001C7C88"/>
    <w:rsid w:val="001D0107"/>
    <w:rsid w:val="001D0B58"/>
    <w:rsid w:val="001D5333"/>
    <w:rsid w:val="001D5CE5"/>
    <w:rsid w:val="001E0225"/>
    <w:rsid w:val="001E0769"/>
    <w:rsid w:val="001E268E"/>
    <w:rsid w:val="001E2761"/>
    <w:rsid w:val="001E4877"/>
    <w:rsid w:val="001E5D54"/>
    <w:rsid w:val="001E75EA"/>
    <w:rsid w:val="001E7FA7"/>
    <w:rsid w:val="001F1DF5"/>
    <w:rsid w:val="0020254D"/>
    <w:rsid w:val="00205671"/>
    <w:rsid w:val="00206C97"/>
    <w:rsid w:val="00206F14"/>
    <w:rsid w:val="00207B80"/>
    <w:rsid w:val="00210164"/>
    <w:rsid w:val="00214063"/>
    <w:rsid w:val="002160FB"/>
    <w:rsid w:val="00223AFE"/>
    <w:rsid w:val="00226093"/>
    <w:rsid w:val="00232676"/>
    <w:rsid w:val="0023312C"/>
    <w:rsid w:val="00235F76"/>
    <w:rsid w:val="00236C82"/>
    <w:rsid w:val="00237A91"/>
    <w:rsid w:val="00240BB9"/>
    <w:rsid w:val="00242ADD"/>
    <w:rsid w:val="00244E14"/>
    <w:rsid w:val="00245FF1"/>
    <w:rsid w:val="00246150"/>
    <w:rsid w:val="00246229"/>
    <w:rsid w:val="002476C2"/>
    <w:rsid w:val="0025125D"/>
    <w:rsid w:val="0025198C"/>
    <w:rsid w:val="00255363"/>
    <w:rsid w:val="00263B7D"/>
    <w:rsid w:val="0026419A"/>
    <w:rsid w:val="00272078"/>
    <w:rsid w:val="00283A49"/>
    <w:rsid w:val="00285D14"/>
    <w:rsid w:val="0028700E"/>
    <w:rsid w:val="00290680"/>
    <w:rsid w:val="00292090"/>
    <w:rsid w:val="00293BFB"/>
    <w:rsid w:val="00294080"/>
    <w:rsid w:val="00296D68"/>
    <w:rsid w:val="002A3888"/>
    <w:rsid w:val="002A5984"/>
    <w:rsid w:val="002A5F1D"/>
    <w:rsid w:val="002A7AB5"/>
    <w:rsid w:val="002B4FC3"/>
    <w:rsid w:val="002C0B40"/>
    <w:rsid w:val="002C635C"/>
    <w:rsid w:val="002D0547"/>
    <w:rsid w:val="002D28A1"/>
    <w:rsid w:val="002D4643"/>
    <w:rsid w:val="002D49CE"/>
    <w:rsid w:val="002E1231"/>
    <w:rsid w:val="002E1D7A"/>
    <w:rsid w:val="002E7B07"/>
    <w:rsid w:val="002F0925"/>
    <w:rsid w:val="002F0EF0"/>
    <w:rsid w:val="002F5105"/>
    <w:rsid w:val="002F5B73"/>
    <w:rsid w:val="002F5FDD"/>
    <w:rsid w:val="003001F1"/>
    <w:rsid w:val="00301000"/>
    <w:rsid w:val="00306F76"/>
    <w:rsid w:val="00307B4F"/>
    <w:rsid w:val="003106E2"/>
    <w:rsid w:val="00314419"/>
    <w:rsid w:val="003208E3"/>
    <w:rsid w:val="00320974"/>
    <w:rsid w:val="003311F9"/>
    <w:rsid w:val="0033351E"/>
    <w:rsid w:val="00333F62"/>
    <w:rsid w:val="00334E42"/>
    <w:rsid w:val="00337236"/>
    <w:rsid w:val="00337991"/>
    <w:rsid w:val="00337F8E"/>
    <w:rsid w:val="00340850"/>
    <w:rsid w:val="003438CC"/>
    <w:rsid w:val="00343B26"/>
    <w:rsid w:val="00345450"/>
    <w:rsid w:val="0035178A"/>
    <w:rsid w:val="00352B23"/>
    <w:rsid w:val="00353052"/>
    <w:rsid w:val="0035570B"/>
    <w:rsid w:val="00360702"/>
    <w:rsid w:val="00366866"/>
    <w:rsid w:val="00370CFB"/>
    <w:rsid w:val="00370F72"/>
    <w:rsid w:val="0038526B"/>
    <w:rsid w:val="00385734"/>
    <w:rsid w:val="003873AB"/>
    <w:rsid w:val="00392BC9"/>
    <w:rsid w:val="003A2FFF"/>
    <w:rsid w:val="003B07C3"/>
    <w:rsid w:val="003B0905"/>
    <w:rsid w:val="003B1E42"/>
    <w:rsid w:val="003B4693"/>
    <w:rsid w:val="003C017D"/>
    <w:rsid w:val="003C0F5A"/>
    <w:rsid w:val="003C1F4E"/>
    <w:rsid w:val="003C7B90"/>
    <w:rsid w:val="003D0D09"/>
    <w:rsid w:val="003D1595"/>
    <w:rsid w:val="003D19E0"/>
    <w:rsid w:val="003D48FF"/>
    <w:rsid w:val="003D4C9A"/>
    <w:rsid w:val="003E075D"/>
    <w:rsid w:val="003E1F95"/>
    <w:rsid w:val="003E72E0"/>
    <w:rsid w:val="003F1ADE"/>
    <w:rsid w:val="003F3C5E"/>
    <w:rsid w:val="003F4230"/>
    <w:rsid w:val="003F4B7A"/>
    <w:rsid w:val="00404F86"/>
    <w:rsid w:val="00406CDE"/>
    <w:rsid w:val="00407AB8"/>
    <w:rsid w:val="004100A2"/>
    <w:rsid w:val="00410DF8"/>
    <w:rsid w:val="00413122"/>
    <w:rsid w:val="00414F29"/>
    <w:rsid w:val="00415D79"/>
    <w:rsid w:val="00422527"/>
    <w:rsid w:val="00423E3E"/>
    <w:rsid w:val="004269B5"/>
    <w:rsid w:val="00426A3D"/>
    <w:rsid w:val="00433583"/>
    <w:rsid w:val="00433730"/>
    <w:rsid w:val="00440EEA"/>
    <w:rsid w:val="00441C7A"/>
    <w:rsid w:val="004439D9"/>
    <w:rsid w:val="004473E3"/>
    <w:rsid w:val="00451DA9"/>
    <w:rsid w:val="00452B89"/>
    <w:rsid w:val="0045336D"/>
    <w:rsid w:val="0045494C"/>
    <w:rsid w:val="004646EE"/>
    <w:rsid w:val="00464DF2"/>
    <w:rsid w:val="00466E50"/>
    <w:rsid w:val="00470316"/>
    <w:rsid w:val="00477342"/>
    <w:rsid w:val="00477BDE"/>
    <w:rsid w:val="004804A4"/>
    <w:rsid w:val="00482EED"/>
    <w:rsid w:val="004862AD"/>
    <w:rsid w:val="0048789F"/>
    <w:rsid w:val="0049078D"/>
    <w:rsid w:val="004912B6"/>
    <w:rsid w:val="00492213"/>
    <w:rsid w:val="004934B2"/>
    <w:rsid w:val="00493ADB"/>
    <w:rsid w:val="00494668"/>
    <w:rsid w:val="00495944"/>
    <w:rsid w:val="00495AC3"/>
    <w:rsid w:val="004960F0"/>
    <w:rsid w:val="004A1931"/>
    <w:rsid w:val="004A437C"/>
    <w:rsid w:val="004A4B2E"/>
    <w:rsid w:val="004A5014"/>
    <w:rsid w:val="004A5E17"/>
    <w:rsid w:val="004A6DDD"/>
    <w:rsid w:val="004A7A1D"/>
    <w:rsid w:val="004B0C4C"/>
    <w:rsid w:val="004C1EF5"/>
    <w:rsid w:val="004C52EA"/>
    <w:rsid w:val="004C63C0"/>
    <w:rsid w:val="004C6F0D"/>
    <w:rsid w:val="004D0848"/>
    <w:rsid w:val="004D0EB7"/>
    <w:rsid w:val="004D25F1"/>
    <w:rsid w:val="004D302C"/>
    <w:rsid w:val="004D308C"/>
    <w:rsid w:val="004D48D1"/>
    <w:rsid w:val="004D4E29"/>
    <w:rsid w:val="004E319F"/>
    <w:rsid w:val="004F15D4"/>
    <w:rsid w:val="004F24FA"/>
    <w:rsid w:val="004F73D6"/>
    <w:rsid w:val="00501000"/>
    <w:rsid w:val="00502E65"/>
    <w:rsid w:val="00503FAD"/>
    <w:rsid w:val="0050549E"/>
    <w:rsid w:val="005079ED"/>
    <w:rsid w:val="0051277C"/>
    <w:rsid w:val="00512F38"/>
    <w:rsid w:val="00515157"/>
    <w:rsid w:val="00515176"/>
    <w:rsid w:val="0052280D"/>
    <w:rsid w:val="00525231"/>
    <w:rsid w:val="00526299"/>
    <w:rsid w:val="00531925"/>
    <w:rsid w:val="00531970"/>
    <w:rsid w:val="00534038"/>
    <w:rsid w:val="0053638E"/>
    <w:rsid w:val="00541E20"/>
    <w:rsid w:val="00542BED"/>
    <w:rsid w:val="005440E9"/>
    <w:rsid w:val="00544895"/>
    <w:rsid w:val="005458E3"/>
    <w:rsid w:val="00546BD8"/>
    <w:rsid w:val="00547754"/>
    <w:rsid w:val="00547F04"/>
    <w:rsid w:val="00554E95"/>
    <w:rsid w:val="0056390A"/>
    <w:rsid w:val="00567B54"/>
    <w:rsid w:val="005728C1"/>
    <w:rsid w:val="00574792"/>
    <w:rsid w:val="00577070"/>
    <w:rsid w:val="00581F74"/>
    <w:rsid w:val="0058395A"/>
    <w:rsid w:val="00583AB9"/>
    <w:rsid w:val="005847C1"/>
    <w:rsid w:val="00596E0D"/>
    <w:rsid w:val="005A28AC"/>
    <w:rsid w:val="005A4C5D"/>
    <w:rsid w:val="005A5CD9"/>
    <w:rsid w:val="005B391F"/>
    <w:rsid w:val="005B6343"/>
    <w:rsid w:val="005B6F31"/>
    <w:rsid w:val="005C115E"/>
    <w:rsid w:val="005C1A85"/>
    <w:rsid w:val="005C204B"/>
    <w:rsid w:val="005C2BFE"/>
    <w:rsid w:val="005C3AD8"/>
    <w:rsid w:val="005C5EC9"/>
    <w:rsid w:val="005C632E"/>
    <w:rsid w:val="005C724C"/>
    <w:rsid w:val="005D1424"/>
    <w:rsid w:val="005D4EB2"/>
    <w:rsid w:val="005E193C"/>
    <w:rsid w:val="005E3ECF"/>
    <w:rsid w:val="005E50FE"/>
    <w:rsid w:val="005E5950"/>
    <w:rsid w:val="005E7889"/>
    <w:rsid w:val="005F076F"/>
    <w:rsid w:val="005F6175"/>
    <w:rsid w:val="00604098"/>
    <w:rsid w:val="006060B5"/>
    <w:rsid w:val="00606FE2"/>
    <w:rsid w:val="0061248B"/>
    <w:rsid w:val="006205DD"/>
    <w:rsid w:val="006218F5"/>
    <w:rsid w:val="0062263D"/>
    <w:rsid w:val="006323E3"/>
    <w:rsid w:val="00635677"/>
    <w:rsid w:val="00636C3C"/>
    <w:rsid w:val="0064142E"/>
    <w:rsid w:val="006423E9"/>
    <w:rsid w:val="0064285B"/>
    <w:rsid w:val="0064394A"/>
    <w:rsid w:val="006439AF"/>
    <w:rsid w:val="00644F6B"/>
    <w:rsid w:val="00645436"/>
    <w:rsid w:val="00647586"/>
    <w:rsid w:val="00650005"/>
    <w:rsid w:val="00650F88"/>
    <w:rsid w:val="006579FC"/>
    <w:rsid w:val="00661706"/>
    <w:rsid w:val="00665501"/>
    <w:rsid w:val="0067027C"/>
    <w:rsid w:val="00671192"/>
    <w:rsid w:val="00672D38"/>
    <w:rsid w:val="006744DE"/>
    <w:rsid w:val="00676AB2"/>
    <w:rsid w:val="00676EFF"/>
    <w:rsid w:val="00681E4C"/>
    <w:rsid w:val="00687AD3"/>
    <w:rsid w:val="00690273"/>
    <w:rsid w:val="00691FCC"/>
    <w:rsid w:val="0069257B"/>
    <w:rsid w:val="00694C98"/>
    <w:rsid w:val="006A0DD7"/>
    <w:rsid w:val="006A11EC"/>
    <w:rsid w:val="006B0F6B"/>
    <w:rsid w:val="006B2700"/>
    <w:rsid w:val="006B4CA3"/>
    <w:rsid w:val="006C0299"/>
    <w:rsid w:val="006C05E8"/>
    <w:rsid w:val="006C0F80"/>
    <w:rsid w:val="006C17BC"/>
    <w:rsid w:val="006C1F6D"/>
    <w:rsid w:val="006C2916"/>
    <w:rsid w:val="006C5335"/>
    <w:rsid w:val="006C6472"/>
    <w:rsid w:val="006C7944"/>
    <w:rsid w:val="006D3F32"/>
    <w:rsid w:val="006D441F"/>
    <w:rsid w:val="006D5D0C"/>
    <w:rsid w:val="006D6B2E"/>
    <w:rsid w:val="006F4A64"/>
    <w:rsid w:val="006F5A39"/>
    <w:rsid w:val="006F5D77"/>
    <w:rsid w:val="006F6388"/>
    <w:rsid w:val="00703146"/>
    <w:rsid w:val="0070662C"/>
    <w:rsid w:val="00711D62"/>
    <w:rsid w:val="00716191"/>
    <w:rsid w:val="007170F5"/>
    <w:rsid w:val="007202BC"/>
    <w:rsid w:val="00720524"/>
    <w:rsid w:val="007233BB"/>
    <w:rsid w:val="00724BA0"/>
    <w:rsid w:val="007252F3"/>
    <w:rsid w:val="00725583"/>
    <w:rsid w:val="00725DA2"/>
    <w:rsid w:val="00726B70"/>
    <w:rsid w:val="007278BB"/>
    <w:rsid w:val="00730947"/>
    <w:rsid w:val="00730CC6"/>
    <w:rsid w:val="00731AE3"/>
    <w:rsid w:val="00734622"/>
    <w:rsid w:val="00736A00"/>
    <w:rsid w:val="0074002B"/>
    <w:rsid w:val="007412BD"/>
    <w:rsid w:val="00742BE3"/>
    <w:rsid w:val="00745CDB"/>
    <w:rsid w:val="007460F4"/>
    <w:rsid w:val="00746A13"/>
    <w:rsid w:val="00754347"/>
    <w:rsid w:val="00755B87"/>
    <w:rsid w:val="00757FAF"/>
    <w:rsid w:val="00760328"/>
    <w:rsid w:val="00763C10"/>
    <w:rsid w:val="00766040"/>
    <w:rsid w:val="00767DFD"/>
    <w:rsid w:val="00774DED"/>
    <w:rsid w:val="0077524B"/>
    <w:rsid w:val="00775A12"/>
    <w:rsid w:val="00776F4E"/>
    <w:rsid w:val="00781E1A"/>
    <w:rsid w:val="00782EB0"/>
    <w:rsid w:val="00783838"/>
    <w:rsid w:val="00783BAA"/>
    <w:rsid w:val="0078481E"/>
    <w:rsid w:val="00786619"/>
    <w:rsid w:val="00790A3E"/>
    <w:rsid w:val="00791C2A"/>
    <w:rsid w:val="007A27AA"/>
    <w:rsid w:val="007A5803"/>
    <w:rsid w:val="007A585B"/>
    <w:rsid w:val="007A5BEF"/>
    <w:rsid w:val="007A5DE4"/>
    <w:rsid w:val="007B1A62"/>
    <w:rsid w:val="007B7221"/>
    <w:rsid w:val="007C02E3"/>
    <w:rsid w:val="007C0594"/>
    <w:rsid w:val="007C4099"/>
    <w:rsid w:val="007C43C7"/>
    <w:rsid w:val="007C5E7F"/>
    <w:rsid w:val="007D7B20"/>
    <w:rsid w:val="007E19A6"/>
    <w:rsid w:val="007E3658"/>
    <w:rsid w:val="007E3C07"/>
    <w:rsid w:val="007E5BE1"/>
    <w:rsid w:val="007E64E4"/>
    <w:rsid w:val="007E7198"/>
    <w:rsid w:val="007F444A"/>
    <w:rsid w:val="00800EF2"/>
    <w:rsid w:val="00800F1C"/>
    <w:rsid w:val="0080316C"/>
    <w:rsid w:val="008037CD"/>
    <w:rsid w:val="008136F7"/>
    <w:rsid w:val="0081400D"/>
    <w:rsid w:val="00815455"/>
    <w:rsid w:val="00820CA6"/>
    <w:rsid w:val="00822158"/>
    <w:rsid w:val="00825ABC"/>
    <w:rsid w:val="00826D4C"/>
    <w:rsid w:val="0083107C"/>
    <w:rsid w:val="00837267"/>
    <w:rsid w:val="008419D6"/>
    <w:rsid w:val="00844362"/>
    <w:rsid w:val="008523F5"/>
    <w:rsid w:val="008532E0"/>
    <w:rsid w:val="00855AE9"/>
    <w:rsid w:val="00855AF4"/>
    <w:rsid w:val="00857773"/>
    <w:rsid w:val="00861526"/>
    <w:rsid w:val="008821EF"/>
    <w:rsid w:val="008823D9"/>
    <w:rsid w:val="008865A9"/>
    <w:rsid w:val="0088745F"/>
    <w:rsid w:val="00897038"/>
    <w:rsid w:val="00897ED1"/>
    <w:rsid w:val="008A2E4D"/>
    <w:rsid w:val="008A366F"/>
    <w:rsid w:val="008A6E72"/>
    <w:rsid w:val="008B1D9D"/>
    <w:rsid w:val="008B4101"/>
    <w:rsid w:val="008B4BC4"/>
    <w:rsid w:val="008B579F"/>
    <w:rsid w:val="008B627C"/>
    <w:rsid w:val="008B6407"/>
    <w:rsid w:val="008B7A5D"/>
    <w:rsid w:val="008C43E1"/>
    <w:rsid w:val="008C5646"/>
    <w:rsid w:val="008C73AF"/>
    <w:rsid w:val="008D1C14"/>
    <w:rsid w:val="008D1E55"/>
    <w:rsid w:val="008D356C"/>
    <w:rsid w:val="008D3CC7"/>
    <w:rsid w:val="008D7B3C"/>
    <w:rsid w:val="008E13AA"/>
    <w:rsid w:val="008E28D6"/>
    <w:rsid w:val="008E4A0B"/>
    <w:rsid w:val="008E6841"/>
    <w:rsid w:val="008E6D06"/>
    <w:rsid w:val="008F38E9"/>
    <w:rsid w:val="008F50A0"/>
    <w:rsid w:val="008F7103"/>
    <w:rsid w:val="008F784A"/>
    <w:rsid w:val="0090034C"/>
    <w:rsid w:val="00901443"/>
    <w:rsid w:val="00902B17"/>
    <w:rsid w:val="00903841"/>
    <w:rsid w:val="009040C0"/>
    <w:rsid w:val="009047D7"/>
    <w:rsid w:val="00905A4B"/>
    <w:rsid w:val="009106AD"/>
    <w:rsid w:val="00917911"/>
    <w:rsid w:val="00920B2D"/>
    <w:rsid w:val="009268EE"/>
    <w:rsid w:val="00927E97"/>
    <w:rsid w:val="00931B27"/>
    <w:rsid w:val="009342A4"/>
    <w:rsid w:val="0094007B"/>
    <w:rsid w:val="009410E4"/>
    <w:rsid w:val="009420D6"/>
    <w:rsid w:val="00943A29"/>
    <w:rsid w:val="009440D9"/>
    <w:rsid w:val="0094462A"/>
    <w:rsid w:val="0094709A"/>
    <w:rsid w:val="009513B6"/>
    <w:rsid w:val="009522AC"/>
    <w:rsid w:val="00952D80"/>
    <w:rsid w:val="009537AD"/>
    <w:rsid w:val="00953942"/>
    <w:rsid w:val="00955104"/>
    <w:rsid w:val="00956967"/>
    <w:rsid w:val="009571B5"/>
    <w:rsid w:val="00957992"/>
    <w:rsid w:val="00960072"/>
    <w:rsid w:val="009609B7"/>
    <w:rsid w:val="00963661"/>
    <w:rsid w:val="0096397F"/>
    <w:rsid w:val="00966EEF"/>
    <w:rsid w:val="00974837"/>
    <w:rsid w:val="00975274"/>
    <w:rsid w:val="009764C0"/>
    <w:rsid w:val="00983BCF"/>
    <w:rsid w:val="009863F4"/>
    <w:rsid w:val="0098779C"/>
    <w:rsid w:val="00993840"/>
    <w:rsid w:val="00994B73"/>
    <w:rsid w:val="009A2AB3"/>
    <w:rsid w:val="009A7AF3"/>
    <w:rsid w:val="009B23D7"/>
    <w:rsid w:val="009B27AF"/>
    <w:rsid w:val="009B3DDC"/>
    <w:rsid w:val="009B4ADE"/>
    <w:rsid w:val="009B50D4"/>
    <w:rsid w:val="009B5D1C"/>
    <w:rsid w:val="009C0675"/>
    <w:rsid w:val="009C16E5"/>
    <w:rsid w:val="009C5AAE"/>
    <w:rsid w:val="009D2337"/>
    <w:rsid w:val="009D553A"/>
    <w:rsid w:val="009E1E4C"/>
    <w:rsid w:val="009E37BB"/>
    <w:rsid w:val="009E6155"/>
    <w:rsid w:val="009E696B"/>
    <w:rsid w:val="009F23D1"/>
    <w:rsid w:val="009F5F1B"/>
    <w:rsid w:val="009F6E4B"/>
    <w:rsid w:val="00A0232A"/>
    <w:rsid w:val="00A02690"/>
    <w:rsid w:val="00A043BC"/>
    <w:rsid w:val="00A115C6"/>
    <w:rsid w:val="00A14DC0"/>
    <w:rsid w:val="00A1663E"/>
    <w:rsid w:val="00A16C42"/>
    <w:rsid w:val="00A17E29"/>
    <w:rsid w:val="00A23527"/>
    <w:rsid w:val="00A23F61"/>
    <w:rsid w:val="00A302A7"/>
    <w:rsid w:val="00A358B4"/>
    <w:rsid w:val="00A40069"/>
    <w:rsid w:val="00A40F10"/>
    <w:rsid w:val="00A417DB"/>
    <w:rsid w:val="00A42D4C"/>
    <w:rsid w:val="00A43995"/>
    <w:rsid w:val="00A4697F"/>
    <w:rsid w:val="00A533F5"/>
    <w:rsid w:val="00A55D77"/>
    <w:rsid w:val="00A60CAA"/>
    <w:rsid w:val="00A61250"/>
    <w:rsid w:val="00A648E0"/>
    <w:rsid w:val="00A64F09"/>
    <w:rsid w:val="00A71902"/>
    <w:rsid w:val="00A75FDA"/>
    <w:rsid w:val="00A831CB"/>
    <w:rsid w:val="00A857A7"/>
    <w:rsid w:val="00A9081B"/>
    <w:rsid w:val="00A9190E"/>
    <w:rsid w:val="00A94553"/>
    <w:rsid w:val="00A94E59"/>
    <w:rsid w:val="00AA3506"/>
    <w:rsid w:val="00AA5273"/>
    <w:rsid w:val="00AA5B38"/>
    <w:rsid w:val="00AA666F"/>
    <w:rsid w:val="00AA68AE"/>
    <w:rsid w:val="00AA7114"/>
    <w:rsid w:val="00AB289E"/>
    <w:rsid w:val="00AB76D1"/>
    <w:rsid w:val="00AB7EB9"/>
    <w:rsid w:val="00AC0FF7"/>
    <w:rsid w:val="00AC3B71"/>
    <w:rsid w:val="00AC4776"/>
    <w:rsid w:val="00AC4EE3"/>
    <w:rsid w:val="00AD220F"/>
    <w:rsid w:val="00AD28C4"/>
    <w:rsid w:val="00AD4ADC"/>
    <w:rsid w:val="00AD5BE9"/>
    <w:rsid w:val="00AD66B9"/>
    <w:rsid w:val="00AD6893"/>
    <w:rsid w:val="00AD6F1D"/>
    <w:rsid w:val="00AE12CE"/>
    <w:rsid w:val="00AE16D2"/>
    <w:rsid w:val="00AE6061"/>
    <w:rsid w:val="00AF0E28"/>
    <w:rsid w:val="00AF4A9B"/>
    <w:rsid w:val="00AF4ACD"/>
    <w:rsid w:val="00B107C3"/>
    <w:rsid w:val="00B13C8D"/>
    <w:rsid w:val="00B15DB6"/>
    <w:rsid w:val="00B26D17"/>
    <w:rsid w:val="00B27061"/>
    <w:rsid w:val="00B35C62"/>
    <w:rsid w:val="00B379A1"/>
    <w:rsid w:val="00B448F9"/>
    <w:rsid w:val="00B4664F"/>
    <w:rsid w:val="00B4719F"/>
    <w:rsid w:val="00B51899"/>
    <w:rsid w:val="00B51DFF"/>
    <w:rsid w:val="00B52D7F"/>
    <w:rsid w:val="00B548DC"/>
    <w:rsid w:val="00B54BB0"/>
    <w:rsid w:val="00B56203"/>
    <w:rsid w:val="00B56AB1"/>
    <w:rsid w:val="00B706B0"/>
    <w:rsid w:val="00B726B0"/>
    <w:rsid w:val="00B726C4"/>
    <w:rsid w:val="00B77BA6"/>
    <w:rsid w:val="00B813CC"/>
    <w:rsid w:val="00B8313A"/>
    <w:rsid w:val="00B835E8"/>
    <w:rsid w:val="00B91E9D"/>
    <w:rsid w:val="00BA5093"/>
    <w:rsid w:val="00BA5A53"/>
    <w:rsid w:val="00BB4BF4"/>
    <w:rsid w:val="00BB7BC9"/>
    <w:rsid w:val="00BB7C65"/>
    <w:rsid w:val="00BC138C"/>
    <w:rsid w:val="00BC4E85"/>
    <w:rsid w:val="00BC4F78"/>
    <w:rsid w:val="00BC5EFD"/>
    <w:rsid w:val="00BC6ED8"/>
    <w:rsid w:val="00BD18BE"/>
    <w:rsid w:val="00BD1B93"/>
    <w:rsid w:val="00BD32BE"/>
    <w:rsid w:val="00BD57C3"/>
    <w:rsid w:val="00BD75C8"/>
    <w:rsid w:val="00BE0C7E"/>
    <w:rsid w:val="00BE0DF8"/>
    <w:rsid w:val="00BE64D7"/>
    <w:rsid w:val="00BF1877"/>
    <w:rsid w:val="00BF2CF9"/>
    <w:rsid w:val="00BF2E27"/>
    <w:rsid w:val="00C029DB"/>
    <w:rsid w:val="00C03F26"/>
    <w:rsid w:val="00C04671"/>
    <w:rsid w:val="00C0596D"/>
    <w:rsid w:val="00C075FB"/>
    <w:rsid w:val="00C07864"/>
    <w:rsid w:val="00C13706"/>
    <w:rsid w:val="00C13BE4"/>
    <w:rsid w:val="00C15ABA"/>
    <w:rsid w:val="00C15E62"/>
    <w:rsid w:val="00C206B5"/>
    <w:rsid w:val="00C21080"/>
    <w:rsid w:val="00C225FF"/>
    <w:rsid w:val="00C2411A"/>
    <w:rsid w:val="00C248CD"/>
    <w:rsid w:val="00C2520A"/>
    <w:rsid w:val="00C25E39"/>
    <w:rsid w:val="00C30E53"/>
    <w:rsid w:val="00C32A14"/>
    <w:rsid w:val="00C331DB"/>
    <w:rsid w:val="00C36C17"/>
    <w:rsid w:val="00C41FC9"/>
    <w:rsid w:val="00C4408B"/>
    <w:rsid w:val="00C445DB"/>
    <w:rsid w:val="00C468D0"/>
    <w:rsid w:val="00C51DB4"/>
    <w:rsid w:val="00C566E4"/>
    <w:rsid w:val="00C6235D"/>
    <w:rsid w:val="00C6610E"/>
    <w:rsid w:val="00C6654C"/>
    <w:rsid w:val="00C730D5"/>
    <w:rsid w:val="00C731FF"/>
    <w:rsid w:val="00C77B50"/>
    <w:rsid w:val="00C77C41"/>
    <w:rsid w:val="00C847AD"/>
    <w:rsid w:val="00C85C72"/>
    <w:rsid w:val="00C877E3"/>
    <w:rsid w:val="00C9052E"/>
    <w:rsid w:val="00C91846"/>
    <w:rsid w:val="00C94231"/>
    <w:rsid w:val="00C94D3E"/>
    <w:rsid w:val="00C97A6F"/>
    <w:rsid w:val="00CA07AD"/>
    <w:rsid w:val="00CA1BA5"/>
    <w:rsid w:val="00CA1BC4"/>
    <w:rsid w:val="00CA1F23"/>
    <w:rsid w:val="00CA54CE"/>
    <w:rsid w:val="00CA54F8"/>
    <w:rsid w:val="00CA77B4"/>
    <w:rsid w:val="00CB0398"/>
    <w:rsid w:val="00CB064D"/>
    <w:rsid w:val="00CB10A1"/>
    <w:rsid w:val="00CB2ECA"/>
    <w:rsid w:val="00CB2F7E"/>
    <w:rsid w:val="00CB36BB"/>
    <w:rsid w:val="00CB4386"/>
    <w:rsid w:val="00CB7511"/>
    <w:rsid w:val="00CC16BE"/>
    <w:rsid w:val="00CC37D3"/>
    <w:rsid w:val="00CC48FC"/>
    <w:rsid w:val="00CC4CFB"/>
    <w:rsid w:val="00CC5726"/>
    <w:rsid w:val="00CD118C"/>
    <w:rsid w:val="00CD2103"/>
    <w:rsid w:val="00CD4A74"/>
    <w:rsid w:val="00CD4FB5"/>
    <w:rsid w:val="00CD5D8E"/>
    <w:rsid w:val="00CD7824"/>
    <w:rsid w:val="00CE0E23"/>
    <w:rsid w:val="00CE34A0"/>
    <w:rsid w:val="00CE3A3A"/>
    <w:rsid w:val="00CE51EA"/>
    <w:rsid w:val="00CF1DED"/>
    <w:rsid w:val="00CF69EC"/>
    <w:rsid w:val="00D011D7"/>
    <w:rsid w:val="00D0448D"/>
    <w:rsid w:val="00D069E5"/>
    <w:rsid w:val="00D15CA3"/>
    <w:rsid w:val="00D169D4"/>
    <w:rsid w:val="00D2369C"/>
    <w:rsid w:val="00D2509D"/>
    <w:rsid w:val="00D27AAA"/>
    <w:rsid w:val="00D30273"/>
    <w:rsid w:val="00D3077B"/>
    <w:rsid w:val="00D30B49"/>
    <w:rsid w:val="00D30C95"/>
    <w:rsid w:val="00D34BE2"/>
    <w:rsid w:val="00D35337"/>
    <w:rsid w:val="00D40584"/>
    <w:rsid w:val="00D43E2B"/>
    <w:rsid w:val="00D44FF2"/>
    <w:rsid w:val="00D4757A"/>
    <w:rsid w:val="00D476E1"/>
    <w:rsid w:val="00D52742"/>
    <w:rsid w:val="00D5353C"/>
    <w:rsid w:val="00D553BE"/>
    <w:rsid w:val="00D6444F"/>
    <w:rsid w:val="00D64A40"/>
    <w:rsid w:val="00D6544E"/>
    <w:rsid w:val="00D667E7"/>
    <w:rsid w:val="00D73E5A"/>
    <w:rsid w:val="00D76097"/>
    <w:rsid w:val="00D761FF"/>
    <w:rsid w:val="00D76AF2"/>
    <w:rsid w:val="00D77613"/>
    <w:rsid w:val="00D8564B"/>
    <w:rsid w:val="00D90A66"/>
    <w:rsid w:val="00D92D50"/>
    <w:rsid w:val="00D9333D"/>
    <w:rsid w:val="00D935DD"/>
    <w:rsid w:val="00DA3E0B"/>
    <w:rsid w:val="00DA41B7"/>
    <w:rsid w:val="00DA4C95"/>
    <w:rsid w:val="00DA552B"/>
    <w:rsid w:val="00DA6D76"/>
    <w:rsid w:val="00DA7B20"/>
    <w:rsid w:val="00DB2957"/>
    <w:rsid w:val="00DB3504"/>
    <w:rsid w:val="00DB4C33"/>
    <w:rsid w:val="00DB50A5"/>
    <w:rsid w:val="00DC2BE0"/>
    <w:rsid w:val="00DC3AB9"/>
    <w:rsid w:val="00DC5986"/>
    <w:rsid w:val="00DC6006"/>
    <w:rsid w:val="00DD00AF"/>
    <w:rsid w:val="00DD01DD"/>
    <w:rsid w:val="00DD29C5"/>
    <w:rsid w:val="00DD3005"/>
    <w:rsid w:val="00DD6EFA"/>
    <w:rsid w:val="00DD7E92"/>
    <w:rsid w:val="00DE506E"/>
    <w:rsid w:val="00DF0083"/>
    <w:rsid w:val="00DF1F93"/>
    <w:rsid w:val="00DF24E4"/>
    <w:rsid w:val="00DF2879"/>
    <w:rsid w:val="00E02E5F"/>
    <w:rsid w:val="00E05607"/>
    <w:rsid w:val="00E06099"/>
    <w:rsid w:val="00E11731"/>
    <w:rsid w:val="00E11DB2"/>
    <w:rsid w:val="00E120BE"/>
    <w:rsid w:val="00E13E06"/>
    <w:rsid w:val="00E1448A"/>
    <w:rsid w:val="00E200DE"/>
    <w:rsid w:val="00E20982"/>
    <w:rsid w:val="00E20ECB"/>
    <w:rsid w:val="00E25F39"/>
    <w:rsid w:val="00E264D4"/>
    <w:rsid w:val="00E2662A"/>
    <w:rsid w:val="00E274C5"/>
    <w:rsid w:val="00E3084D"/>
    <w:rsid w:val="00E3399D"/>
    <w:rsid w:val="00E369C3"/>
    <w:rsid w:val="00E420B5"/>
    <w:rsid w:val="00E44A7E"/>
    <w:rsid w:val="00E47244"/>
    <w:rsid w:val="00E511CD"/>
    <w:rsid w:val="00E57073"/>
    <w:rsid w:val="00E606A3"/>
    <w:rsid w:val="00E662B5"/>
    <w:rsid w:val="00E66A84"/>
    <w:rsid w:val="00E66EF4"/>
    <w:rsid w:val="00E82B5B"/>
    <w:rsid w:val="00E83E83"/>
    <w:rsid w:val="00E919A6"/>
    <w:rsid w:val="00E93FB7"/>
    <w:rsid w:val="00E96150"/>
    <w:rsid w:val="00E9716B"/>
    <w:rsid w:val="00EA2EB8"/>
    <w:rsid w:val="00EA3647"/>
    <w:rsid w:val="00EA40A4"/>
    <w:rsid w:val="00EB0247"/>
    <w:rsid w:val="00EB24B5"/>
    <w:rsid w:val="00EB270C"/>
    <w:rsid w:val="00EB4B90"/>
    <w:rsid w:val="00EB6227"/>
    <w:rsid w:val="00EC23D2"/>
    <w:rsid w:val="00EC25F8"/>
    <w:rsid w:val="00EC609E"/>
    <w:rsid w:val="00EC71E4"/>
    <w:rsid w:val="00ED0536"/>
    <w:rsid w:val="00ED1487"/>
    <w:rsid w:val="00ED2FC5"/>
    <w:rsid w:val="00ED4F68"/>
    <w:rsid w:val="00EE0575"/>
    <w:rsid w:val="00EE1543"/>
    <w:rsid w:val="00EE2426"/>
    <w:rsid w:val="00EE5A31"/>
    <w:rsid w:val="00EE5D00"/>
    <w:rsid w:val="00EF16AC"/>
    <w:rsid w:val="00EF504F"/>
    <w:rsid w:val="00F063EB"/>
    <w:rsid w:val="00F07C68"/>
    <w:rsid w:val="00F17BF8"/>
    <w:rsid w:val="00F25852"/>
    <w:rsid w:val="00F25FDD"/>
    <w:rsid w:val="00F26875"/>
    <w:rsid w:val="00F304F7"/>
    <w:rsid w:val="00F33A9E"/>
    <w:rsid w:val="00F34CA0"/>
    <w:rsid w:val="00F34FB2"/>
    <w:rsid w:val="00F417B4"/>
    <w:rsid w:val="00F42E23"/>
    <w:rsid w:val="00F44069"/>
    <w:rsid w:val="00F54FAE"/>
    <w:rsid w:val="00F5563A"/>
    <w:rsid w:val="00F55BB4"/>
    <w:rsid w:val="00F56583"/>
    <w:rsid w:val="00F56E77"/>
    <w:rsid w:val="00F56F79"/>
    <w:rsid w:val="00F6218A"/>
    <w:rsid w:val="00F6700D"/>
    <w:rsid w:val="00F728F6"/>
    <w:rsid w:val="00F74E8F"/>
    <w:rsid w:val="00F762CA"/>
    <w:rsid w:val="00F76BC4"/>
    <w:rsid w:val="00F829D8"/>
    <w:rsid w:val="00F84DC7"/>
    <w:rsid w:val="00F86659"/>
    <w:rsid w:val="00F901F3"/>
    <w:rsid w:val="00F91077"/>
    <w:rsid w:val="00F958DD"/>
    <w:rsid w:val="00FA28CC"/>
    <w:rsid w:val="00FA40EA"/>
    <w:rsid w:val="00FA4FF2"/>
    <w:rsid w:val="00FA52A5"/>
    <w:rsid w:val="00FA728D"/>
    <w:rsid w:val="00FB0158"/>
    <w:rsid w:val="00FB1C43"/>
    <w:rsid w:val="00FB5964"/>
    <w:rsid w:val="00FC0A62"/>
    <w:rsid w:val="00FC0F0D"/>
    <w:rsid w:val="00FC2115"/>
    <w:rsid w:val="00FC4644"/>
    <w:rsid w:val="00FD00DB"/>
    <w:rsid w:val="00FD2ECD"/>
    <w:rsid w:val="00FD60ED"/>
    <w:rsid w:val="00FE0384"/>
    <w:rsid w:val="00FE28AF"/>
    <w:rsid w:val="00FE3ADA"/>
    <w:rsid w:val="00FE5F6F"/>
    <w:rsid w:val="00FE7B3B"/>
    <w:rsid w:val="00FF2E2B"/>
    <w:rsid w:val="00FF4563"/>
    <w:rsid w:val="00FF62E6"/>
    <w:rsid w:val="00FF64FD"/>
    <w:rsid w:val="00FF69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85EF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34C"/>
    <w:rPr>
      <w:rFonts w:ascii="Times New Roman" w:eastAsia="ＭＳ ゴシック" w:hAnsi="Times New Roman" w:cs="Times New Roman"/>
      <w:noProof/>
      <w:kern w:val="0"/>
      <w:sz w:val="24"/>
      <w:szCs w:val="24"/>
      <w:lang w:eastAsia="en-US"/>
    </w:rPr>
  </w:style>
  <w:style w:type="paragraph" w:styleId="Heading1">
    <w:name w:val="heading 1"/>
    <w:aliases w:val="H1,h1,app heading 1,l1,Memo Heading 1,h11,h12,h13,h14,h15,h16"/>
    <w:basedOn w:val="Normal"/>
    <w:next w:val="Normal"/>
    <w:link w:val="Heading1Char"/>
    <w:qFormat/>
    <w:rsid w:val="0090034C"/>
    <w:pPr>
      <w:keepNext/>
      <w:numPr>
        <w:numId w:val="2"/>
      </w:numPr>
      <w:tabs>
        <w:tab w:val="left" w:pos="0"/>
      </w:tabs>
      <w:spacing w:before="240" w:after="60"/>
      <w:outlineLvl w:val="0"/>
    </w:pPr>
    <w:rPr>
      <w:rFonts w:ascii="Arial" w:hAnsi="Arial"/>
      <w:bCs/>
      <w:noProof w:val="0"/>
      <w:kern w:val="28"/>
      <w:sz w:val="28"/>
      <w:lang w:eastAsia="ja-JP"/>
    </w:rPr>
  </w:style>
  <w:style w:type="paragraph" w:styleId="Heading2">
    <w:name w:val="heading 2"/>
    <w:aliases w:val="DO NOT USE_h2,h2,h21,H2,Head2A,2,UNDERRUBRIK 1-2"/>
    <w:basedOn w:val="Normal"/>
    <w:next w:val="Normal"/>
    <w:link w:val="Heading2Char"/>
    <w:qFormat/>
    <w:rsid w:val="0090034C"/>
    <w:pPr>
      <w:keepNext/>
      <w:numPr>
        <w:ilvl w:val="1"/>
        <w:numId w:val="2"/>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0034C"/>
    <w:pPr>
      <w:keepNext/>
      <w:numPr>
        <w:ilvl w:val="2"/>
        <w:numId w:val="2"/>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0034C"/>
    <w:pPr>
      <w:keepNext/>
      <w:numPr>
        <w:ilvl w:val="3"/>
        <w:numId w:val="2"/>
      </w:numPr>
      <w:jc w:val="right"/>
      <w:outlineLvl w:val="3"/>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90034C"/>
    <w:rPr>
      <w:rFonts w:ascii="Arial" w:eastAsia="ＭＳ ゴシック" w:hAnsi="Arial" w:cs="Times New Roman"/>
      <w:bCs/>
      <w:kern w:val="28"/>
      <w:sz w:val="28"/>
      <w:szCs w:val="24"/>
      <w:lang w:eastAsia="ja-JP"/>
    </w:rPr>
  </w:style>
  <w:style w:type="character" w:customStyle="1" w:styleId="Heading2Char">
    <w:name w:val="Heading 2 Char"/>
    <w:aliases w:val="DO NOT USE_h2 Char,h2 Char,h21 Char,H2 Char,Head2A Char,2 Char,UNDERRUBRIK 1-2 Char"/>
    <w:basedOn w:val="DefaultParagraphFont"/>
    <w:link w:val="Heading2"/>
    <w:rsid w:val="0090034C"/>
    <w:rPr>
      <w:rFonts w:ascii="Arial" w:eastAsia="ＭＳ ゴシック" w:hAnsi="Arial" w:cs="Times New Roman"/>
      <w:noProof/>
      <w:kern w:val="0"/>
      <w:sz w:val="24"/>
      <w:szCs w:val="24"/>
      <w:lang w:eastAsia="en-US"/>
    </w:rPr>
  </w:style>
  <w:style w:type="character" w:customStyle="1" w:styleId="Heading3Char">
    <w:name w:val="Heading 3 Char"/>
    <w:aliases w:val="Underrubrik2 Char,H3 Char,no break Char,Memo Heading 3 Char"/>
    <w:basedOn w:val="DefaultParagraphFont"/>
    <w:link w:val="Heading3"/>
    <w:rsid w:val="0090034C"/>
    <w:rPr>
      <w:rFonts w:ascii="Arial" w:eastAsia="ＭＳ ゴシック" w:hAnsi="Arial" w:cs="Times New Roman"/>
      <w:noProof/>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0034C"/>
    <w:rPr>
      <w:rFonts w:ascii="Arial" w:eastAsia="ＭＳ ゴシック" w:hAnsi="Arial" w:cs="Times New Roman"/>
      <w:i/>
      <w:noProof/>
      <w:kern w:val="0"/>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0034C"/>
    <w:pPr>
      <w:widowControl w:val="0"/>
    </w:pPr>
    <w:rPr>
      <w:rFonts w:ascii="Arial" w:eastAsia="ＭＳ 明朝" w:hAnsi="Arial" w:cs="Times New Roman"/>
      <w:b/>
      <w:noProof/>
      <w:kern w:val="0"/>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0034C"/>
    <w:rPr>
      <w:rFonts w:ascii="Arial" w:eastAsia="ＭＳ 明朝" w:hAnsi="Arial" w:cs="Times New Roman"/>
      <w:b/>
      <w:noProof/>
      <w:kern w:val="0"/>
      <w:sz w:val="18"/>
      <w:szCs w:val="20"/>
      <w:lang w:eastAsia="en-US"/>
    </w:rPr>
  </w:style>
  <w:style w:type="paragraph" w:styleId="Caption">
    <w:name w:val="caption"/>
    <w:aliases w:val="cap,cap Char"/>
    <w:basedOn w:val="Normal"/>
    <w:next w:val="Normal"/>
    <w:qFormat/>
    <w:rsid w:val="0090034C"/>
    <w:pPr>
      <w:spacing w:before="120" w:after="120"/>
    </w:pPr>
    <w:rPr>
      <w:b/>
    </w:rPr>
  </w:style>
  <w:style w:type="paragraph" w:styleId="Footer">
    <w:name w:val="footer"/>
    <w:basedOn w:val="Normal"/>
    <w:link w:val="FooterChar"/>
    <w:rsid w:val="0090034C"/>
    <w:pPr>
      <w:tabs>
        <w:tab w:val="center" w:pos="4536"/>
        <w:tab w:val="right" w:pos="9072"/>
      </w:tabs>
      <w:spacing w:before="120"/>
    </w:pPr>
    <w:rPr>
      <w:noProof w:val="0"/>
      <w:lang w:val="de-DE"/>
    </w:rPr>
  </w:style>
  <w:style w:type="character" w:customStyle="1" w:styleId="FooterChar">
    <w:name w:val="Footer Char"/>
    <w:basedOn w:val="DefaultParagraphFont"/>
    <w:link w:val="Footer"/>
    <w:rsid w:val="0090034C"/>
    <w:rPr>
      <w:rFonts w:ascii="Times New Roman" w:eastAsia="ＭＳ ゴシック" w:hAnsi="Times New Roman" w:cs="Times New Roman"/>
      <w:kern w:val="0"/>
      <w:sz w:val="24"/>
      <w:szCs w:val="24"/>
      <w:lang w:val="de-DE" w:eastAsia="en-US"/>
    </w:rPr>
  </w:style>
  <w:style w:type="character" w:styleId="PageNumber">
    <w:name w:val="page number"/>
    <w:basedOn w:val="DefaultParagraphFont"/>
    <w:rsid w:val="0090034C"/>
    <w:rPr>
      <w:rFonts w:eastAsia="Arial Unicode MS" w:cs="Arial"/>
      <w:noProof w:val="0"/>
      <w:kern w:val="2"/>
      <w:sz w:val="21"/>
      <w:lang w:val="en-GB" w:eastAsia="zh-CN" w:bidi="ar-SA"/>
    </w:rPr>
  </w:style>
  <w:style w:type="paragraph" w:styleId="ListParagraph">
    <w:name w:val="List Paragraph"/>
    <w:basedOn w:val="Normal"/>
    <w:uiPriority w:val="34"/>
    <w:qFormat/>
    <w:rsid w:val="0090034C"/>
    <w:pPr>
      <w:ind w:firstLineChars="200" w:firstLine="420"/>
    </w:pPr>
    <w:rPr>
      <w:rFonts w:ascii="SimSun" w:eastAsia="SimSun" w:hAnsi="SimSun" w:cs="SimSun"/>
      <w:lang w:eastAsia="zh-CN"/>
    </w:rPr>
  </w:style>
  <w:style w:type="paragraph" w:customStyle="1" w:styleId="TAH">
    <w:name w:val="TAH"/>
    <w:basedOn w:val="TAC"/>
    <w:link w:val="TAHCar"/>
    <w:rsid w:val="0090034C"/>
    <w:rPr>
      <w:b/>
    </w:rPr>
  </w:style>
  <w:style w:type="paragraph" w:customStyle="1" w:styleId="TAC">
    <w:name w:val="TAC"/>
    <w:basedOn w:val="Normal"/>
    <w:link w:val="TACChar"/>
    <w:rsid w:val="0090034C"/>
    <w:pPr>
      <w:keepNext/>
      <w:keepLines/>
      <w:jc w:val="center"/>
    </w:pPr>
    <w:rPr>
      <w:rFonts w:ascii="Arial" w:eastAsia="SimSun" w:hAnsi="Arial"/>
      <w:noProof w:val="0"/>
      <w:sz w:val="18"/>
      <w:szCs w:val="20"/>
      <w:lang w:val="en-GB"/>
    </w:rPr>
  </w:style>
  <w:style w:type="table" w:styleId="TableGrid">
    <w:name w:val="Table Grid"/>
    <w:basedOn w:val="TableNormal"/>
    <w:rsid w:val="0090034C"/>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0034C"/>
    <w:rPr>
      <w:rFonts w:ascii="Arial" w:eastAsia="SimSun" w:hAnsi="Arial" w:cs="Times New Roman"/>
      <w:kern w:val="0"/>
      <w:sz w:val="18"/>
      <w:szCs w:val="20"/>
      <w:lang w:val="en-GB" w:eastAsia="en-US"/>
    </w:rPr>
  </w:style>
  <w:style w:type="paragraph" w:styleId="BalloonText">
    <w:name w:val="Balloon Text"/>
    <w:basedOn w:val="Normal"/>
    <w:link w:val="BalloonTextChar"/>
    <w:uiPriority w:val="99"/>
    <w:semiHidden/>
    <w:unhideWhenUsed/>
    <w:rsid w:val="0090034C"/>
    <w:rPr>
      <w:sz w:val="18"/>
      <w:szCs w:val="18"/>
    </w:rPr>
  </w:style>
  <w:style w:type="character" w:customStyle="1" w:styleId="BalloonTextChar">
    <w:name w:val="Balloon Text Char"/>
    <w:basedOn w:val="DefaultParagraphFont"/>
    <w:link w:val="BalloonText"/>
    <w:uiPriority w:val="99"/>
    <w:semiHidden/>
    <w:rsid w:val="0090034C"/>
    <w:rPr>
      <w:rFonts w:ascii="Times New Roman" w:eastAsia="ＭＳ ゴシック" w:hAnsi="Times New Roman" w:cs="Times New Roman"/>
      <w:noProof/>
      <w:kern w:val="0"/>
      <w:sz w:val="18"/>
      <w:szCs w:val="18"/>
      <w:lang w:eastAsia="en-US"/>
    </w:rPr>
  </w:style>
  <w:style w:type="character" w:styleId="CommentReference">
    <w:name w:val="annotation reference"/>
    <w:basedOn w:val="DefaultParagraphFont"/>
    <w:uiPriority w:val="99"/>
    <w:semiHidden/>
    <w:unhideWhenUsed/>
    <w:rsid w:val="00CB10A1"/>
    <w:rPr>
      <w:sz w:val="21"/>
      <w:szCs w:val="21"/>
    </w:rPr>
  </w:style>
  <w:style w:type="paragraph" w:styleId="CommentText">
    <w:name w:val="annotation text"/>
    <w:basedOn w:val="Normal"/>
    <w:link w:val="CommentTextChar"/>
    <w:uiPriority w:val="99"/>
    <w:semiHidden/>
    <w:unhideWhenUsed/>
    <w:rsid w:val="00CB10A1"/>
  </w:style>
  <w:style w:type="character" w:customStyle="1" w:styleId="CommentTextChar">
    <w:name w:val="Comment Text Char"/>
    <w:basedOn w:val="DefaultParagraphFont"/>
    <w:link w:val="CommentText"/>
    <w:uiPriority w:val="99"/>
    <w:semiHidden/>
    <w:rsid w:val="00CB10A1"/>
    <w:rPr>
      <w:rFonts w:ascii="Times New Roman" w:eastAsia="ＭＳ ゴシック" w:hAnsi="Times New Roman" w:cs="Times New Roman"/>
      <w:noProof/>
      <w:kern w:val="0"/>
      <w:sz w:val="24"/>
      <w:szCs w:val="24"/>
      <w:lang w:eastAsia="en-US"/>
    </w:rPr>
  </w:style>
  <w:style w:type="paragraph" w:styleId="CommentSubject">
    <w:name w:val="annotation subject"/>
    <w:basedOn w:val="CommentText"/>
    <w:next w:val="CommentText"/>
    <w:link w:val="CommentSubjectChar"/>
    <w:uiPriority w:val="99"/>
    <w:semiHidden/>
    <w:unhideWhenUsed/>
    <w:rsid w:val="00CB10A1"/>
    <w:rPr>
      <w:b/>
      <w:bCs/>
    </w:rPr>
  </w:style>
  <w:style w:type="character" w:customStyle="1" w:styleId="CommentSubjectChar">
    <w:name w:val="Comment Subject Char"/>
    <w:basedOn w:val="CommentTextChar"/>
    <w:link w:val="CommentSubject"/>
    <w:uiPriority w:val="99"/>
    <w:semiHidden/>
    <w:rsid w:val="00CB10A1"/>
    <w:rPr>
      <w:rFonts w:ascii="Times New Roman" w:eastAsia="ＭＳ ゴシック" w:hAnsi="Times New Roman" w:cs="Times New Roman"/>
      <w:b/>
      <w:bCs/>
      <w:noProof/>
      <w:kern w:val="0"/>
      <w:sz w:val="24"/>
      <w:szCs w:val="24"/>
      <w:lang w:eastAsia="en-US"/>
    </w:rPr>
  </w:style>
  <w:style w:type="paragraph" w:customStyle="1" w:styleId="TH">
    <w:name w:val="TH"/>
    <w:basedOn w:val="Normal"/>
    <w:link w:val="THChar"/>
    <w:rsid w:val="00246150"/>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en-GB"/>
    </w:rPr>
  </w:style>
  <w:style w:type="character" w:customStyle="1" w:styleId="THChar">
    <w:name w:val="TH Char"/>
    <w:link w:val="TH"/>
    <w:rsid w:val="00246150"/>
    <w:rPr>
      <w:rFonts w:ascii="Arial" w:eastAsia="Times New Roman" w:hAnsi="Arial" w:cs="Times New Roman"/>
      <w:b/>
      <w:kern w:val="0"/>
      <w:sz w:val="20"/>
      <w:szCs w:val="20"/>
      <w:lang w:val="en-GB" w:eastAsia="en-GB"/>
    </w:rPr>
  </w:style>
  <w:style w:type="character" w:customStyle="1" w:styleId="TAHCar">
    <w:name w:val="TAH Car"/>
    <w:link w:val="TAH"/>
    <w:rsid w:val="00246150"/>
    <w:rPr>
      <w:rFonts w:ascii="Arial" w:eastAsia="SimSun" w:hAnsi="Arial" w:cs="Times New Roman"/>
      <w:b/>
      <w:kern w:val="0"/>
      <w:sz w:val="18"/>
      <w:szCs w:val="20"/>
      <w:lang w:val="en-GB" w:eastAsia="en-US"/>
    </w:rPr>
  </w:style>
  <w:style w:type="character" w:customStyle="1" w:styleId="ZGSM">
    <w:name w:val="ZGSM"/>
    <w:rsid w:val="00DA3E0B"/>
  </w:style>
  <w:style w:type="paragraph" w:customStyle="1" w:styleId="ZT">
    <w:name w:val="ZT"/>
    <w:rsid w:val="00DA3E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Revision">
    <w:name w:val="Revision"/>
    <w:hidden/>
    <w:uiPriority w:val="99"/>
    <w:semiHidden/>
    <w:rsid w:val="00EC71E4"/>
    <w:rPr>
      <w:rFonts w:ascii="Times New Roman" w:eastAsia="ＭＳ ゴシック" w:hAnsi="Times New Roman" w:cs="Times New Roman"/>
      <w:noProof/>
      <w:kern w:val="0"/>
      <w:sz w:val="24"/>
      <w:szCs w:val="24"/>
      <w:lang w:eastAsia="en-US"/>
    </w:rPr>
  </w:style>
  <w:style w:type="paragraph" w:styleId="BodyText">
    <w:name w:val="Body Text"/>
    <w:aliases w:val="bt"/>
    <w:basedOn w:val="Normal"/>
    <w:link w:val="BodyTextChar"/>
    <w:uiPriority w:val="99"/>
    <w:rsid w:val="0009033C"/>
    <w:pPr>
      <w:spacing w:after="120"/>
      <w:ind w:left="1440" w:hanging="1440"/>
      <w:jc w:val="both"/>
    </w:pPr>
    <w:rPr>
      <w:rFonts w:ascii="Times" w:eastAsia="Batang" w:hAnsi="Times"/>
      <w:noProof w:val="0"/>
      <w:sz w:val="20"/>
      <w:lang w:val="en-GB"/>
    </w:rPr>
  </w:style>
  <w:style w:type="character" w:customStyle="1" w:styleId="BodyTextChar">
    <w:name w:val="Body Text Char"/>
    <w:aliases w:val="bt Char"/>
    <w:basedOn w:val="DefaultParagraphFont"/>
    <w:link w:val="BodyText"/>
    <w:uiPriority w:val="99"/>
    <w:rsid w:val="0009033C"/>
    <w:rPr>
      <w:rFonts w:ascii="Times" w:eastAsia="Batang" w:hAnsi="Times" w:cs="Times New Roman"/>
      <w:kern w:val="0"/>
      <w:sz w:val="20"/>
      <w:szCs w:val="24"/>
      <w:lang w:val="en-GB" w:eastAsia="en-US"/>
    </w:rPr>
  </w:style>
  <w:style w:type="paragraph" w:styleId="DocumentMap">
    <w:name w:val="Document Map"/>
    <w:basedOn w:val="Normal"/>
    <w:link w:val="DocumentMapChar"/>
    <w:uiPriority w:val="99"/>
    <w:semiHidden/>
    <w:unhideWhenUsed/>
    <w:rsid w:val="009E696B"/>
    <w:rPr>
      <w:rFonts w:ascii="MS UI Gothic" w:eastAsia="MS UI Gothic"/>
      <w:sz w:val="18"/>
      <w:szCs w:val="18"/>
    </w:rPr>
  </w:style>
  <w:style w:type="character" w:customStyle="1" w:styleId="DocumentMapChar">
    <w:name w:val="Document Map Char"/>
    <w:basedOn w:val="DefaultParagraphFont"/>
    <w:link w:val="DocumentMap"/>
    <w:uiPriority w:val="99"/>
    <w:semiHidden/>
    <w:rsid w:val="009E696B"/>
    <w:rPr>
      <w:rFonts w:ascii="MS UI Gothic" w:eastAsia="MS UI Gothic" w:hAnsi="Times New Roman" w:cs="Times New Roman"/>
      <w:noProof/>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34C"/>
    <w:rPr>
      <w:rFonts w:ascii="Times New Roman" w:eastAsia="ＭＳ ゴシック" w:hAnsi="Times New Roman" w:cs="Times New Roman"/>
      <w:noProof/>
      <w:kern w:val="0"/>
      <w:sz w:val="24"/>
      <w:szCs w:val="24"/>
      <w:lang w:eastAsia="en-US"/>
    </w:rPr>
  </w:style>
  <w:style w:type="paragraph" w:styleId="Heading1">
    <w:name w:val="heading 1"/>
    <w:aliases w:val="H1,h1,app heading 1,l1,Memo Heading 1,h11,h12,h13,h14,h15,h16"/>
    <w:basedOn w:val="Normal"/>
    <w:next w:val="Normal"/>
    <w:link w:val="Heading1Char"/>
    <w:qFormat/>
    <w:rsid w:val="0090034C"/>
    <w:pPr>
      <w:keepNext/>
      <w:numPr>
        <w:numId w:val="2"/>
      </w:numPr>
      <w:tabs>
        <w:tab w:val="left" w:pos="0"/>
      </w:tabs>
      <w:spacing w:before="240" w:after="60"/>
      <w:outlineLvl w:val="0"/>
    </w:pPr>
    <w:rPr>
      <w:rFonts w:ascii="Arial" w:hAnsi="Arial"/>
      <w:bCs/>
      <w:noProof w:val="0"/>
      <w:kern w:val="28"/>
      <w:sz w:val="28"/>
      <w:lang w:eastAsia="ja-JP"/>
    </w:rPr>
  </w:style>
  <w:style w:type="paragraph" w:styleId="Heading2">
    <w:name w:val="heading 2"/>
    <w:aliases w:val="DO NOT USE_h2,h2,h21,H2,Head2A,2,UNDERRUBRIK 1-2"/>
    <w:basedOn w:val="Normal"/>
    <w:next w:val="Normal"/>
    <w:link w:val="Heading2Char"/>
    <w:qFormat/>
    <w:rsid w:val="0090034C"/>
    <w:pPr>
      <w:keepNext/>
      <w:numPr>
        <w:ilvl w:val="1"/>
        <w:numId w:val="2"/>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0034C"/>
    <w:pPr>
      <w:keepNext/>
      <w:numPr>
        <w:ilvl w:val="2"/>
        <w:numId w:val="2"/>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0034C"/>
    <w:pPr>
      <w:keepNext/>
      <w:numPr>
        <w:ilvl w:val="3"/>
        <w:numId w:val="2"/>
      </w:numPr>
      <w:jc w:val="right"/>
      <w:outlineLvl w:val="3"/>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90034C"/>
    <w:rPr>
      <w:rFonts w:ascii="Arial" w:eastAsia="ＭＳ ゴシック" w:hAnsi="Arial" w:cs="Times New Roman"/>
      <w:bCs/>
      <w:kern w:val="28"/>
      <w:sz w:val="28"/>
      <w:szCs w:val="24"/>
      <w:lang w:eastAsia="ja-JP"/>
    </w:rPr>
  </w:style>
  <w:style w:type="character" w:customStyle="1" w:styleId="Heading2Char">
    <w:name w:val="Heading 2 Char"/>
    <w:aliases w:val="DO NOT USE_h2 Char,h2 Char,h21 Char,H2 Char,Head2A Char,2 Char,UNDERRUBRIK 1-2 Char"/>
    <w:basedOn w:val="DefaultParagraphFont"/>
    <w:link w:val="Heading2"/>
    <w:rsid w:val="0090034C"/>
    <w:rPr>
      <w:rFonts w:ascii="Arial" w:eastAsia="ＭＳ ゴシック" w:hAnsi="Arial" w:cs="Times New Roman"/>
      <w:noProof/>
      <w:kern w:val="0"/>
      <w:sz w:val="24"/>
      <w:szCs w:val="24"/>
      <w:lang w:eastAsia="en-US"/>
    </w:rPr>
  </w:style>
  <w:style w:type="character" w:customStyle="1" w:styleId="Heading3Char">
    <w:name w:val="Heading 3 Char"/>
    <w:aliases w:val="Underrubrik2 Char,H3 Char,no break Char,Memo Heading 3 Char"/>
    <w:basedOn w:val="DefaultParagraphFont"/>
    <w:link w:val="Heading3"/>
    <w:rsid w:val="0090034C"/>
    <w:rPr>
      <w:rFonts w:ascii="Arial" w:eastAsia="ＭＳ ゴシック" w:hAnsi="Arial" w:cs="Times New Roman"/>
      <w:noProof/>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0034C"/>
    <w:rPr>
      <w:rFonts w:ascii="Arial" w:eastAsia="ＭＳ ゴシック" w:hAnsi="Arial" w:cs="Times New Roman"/>
      <w:i/>
      <w:noProof/>
      <w:kern w:val="0"/>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0034C"/>
    <w:pPr>
      <w:widowControl w:val="0"/>
    </w:pPr>
    <w:rPr>
      <w:rFonts w:ascii="Arial" w:eastAsia="ＭＳ 明朝" w:hAnsi="Arial" w:cs="Times New Roman"/>
      <w:b/>
      <w:noProof/>
      <w:kern w:val="0"/>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0034C"/>
    <w:rPr>
      <w:rFonts w:ascii="Arial" w:eastAsia="ＭＳ 明朝" w:hAnsi="Arial" w:cs="Times New Roman"/>
      <w:b/>
      <w:noProof/>
      <w:kern w:val="0"/>
      <w:sz w:val="18"/>
      <w:szCs w:val="20"/>
      <w:lang w:eastAsia="en-US"/>
    </w:rPr>
  </w:style>
  <w:style w:type="paragraph" w:styleId="Caption">
    <w:name w:val="caption"/>
    <w:aliases w:val="cap,cap Char"/>
    <w:basedOn w:val="Normal"/>
    <w:next w:val="Normal"/>
    <w:qFormat/>
    <w:rsid w:val="0090034C"/>
    <w:pPr>
      <w:spacing w:before="120" w:after="120"/>
    </w:pPr>
    <w:rPr>
      <w:b/>
    </w:rPr>
  </w:style>
  <w:style w:type="paragraph" w:styleId="Footer">
    <w:name w:val="footer"/>
    <w:basedOn w:val="Normal"/>
    <w:link w:val="FooterChar"/>
    <w:rsid w:val="0090034C"/>
    <w:pPr>
      <w:tabs>
        <w:tab w:val="center" w:pos="4536"/>
        <w:tab w:val="right" w:pos="9072"/>
      </w:tabs>
      <w:spacing w:before="120"/>
    </w:pPr>
    <w:rPr>
      <w:noProof w:val="0"/>
      <w:lang w:val="de-DE"/>
    </w:rPr>
  </w:style>
  <w:style w:type="character" w:customStyle="1" w:styleId="FooterChar">
    <w:name w:val="Footer Char"/>
    <w:basedOn w:val="DefaultParagraphFont"/>
    <w:link w:val="Footer"/>
    <w:rsid w:val="0090034C"/>
    <w:rPr>
      <w:rFonts w:ascii="Times New Roman" w:eastAsia="ＭＳ ゴシック" w:hAnsi="Times New Roman" w:cs="Times New Roman"/>
      <w:kern w:val="0"/>
      <w:sz w:val="24"/>
      <w:szCs w:val="24"/>
      <w:lang w:val="de-DE" w:eastAsia="en-US"/>
    </w:rPr>
  </w:style>
  <w:style w:type="character" w:styleId="PageNumber">
    <w:name w:val="page number"/>
    <w:basedOn w:val="DefaultParagraphFont"/>
    <w:rsid w:val="0090034C"/>
    <w:rPr>
      <w:rFonts w:eastAsia="Arial Unicode MS" w:cs="Arial"/>
      <w:noProof w:val="0"/>
      <w:kern w:val="2"/>
      <w:sz w:val="21"/>
      <w:lang w:val="en-GB" w:eastAsia="zh-CN" w:bidi="ar-SA"/>
    </w:rPr>
  </w:style>
  <w:style w:type="paragraph" w:styleId="ListParagraph">
    <w:name w:val="List Paragraph"/>
    <w:basedOn w:val="Normal"/>
    <w:uiPriority w:val="34"/>
    <w:qFormat/>
    <w:rsid w:val="0090034C"/>
    <w:pPr>
      <w:ind w:firstLineChars="200" w:firstLine="420"/>
    </w:pPr>
    <w:rPr>
      <w:rFonts w:ascii="SimSun" w:eastAsia="SimSun" w:hAnsi="SimSun" w:cs="SimSun"/>
      <w:lang w:eastAsia="zh-CN"/>
    </w:rPr>
  </w:style>
  <w:style w:type="paragraph" w:customStyle="1" w:styleId="TAH">
    <w:name w:val="TAH"/>
    <w:basedOn w:val="TAC"/>
    <w:link w:val="TAHCar"/>
    <w:rsid w:val="0090034C"/>
    <w:rPr>
      <w:b/>
    </w:rPr>
  </w:style>
  <w:style w:type="paragraph" w:customStyle="1" w:styleId="TAC">
    <w:name w:val="TAC"/>
    <w:basedOn w:val="Normal"/>
    <w:link w:val="TACChar"/>
    <w:rsid w:val="0090034C"/>
    <w:pPr>
      <w:keepNext/>
      <w:keepLines/>
      <w:jc w:val="center"/>
    </w:pPr>
    <w:rPr>
      <w:rFonts w:ascii="Arial" w:eastAsia="SimSun" w:hAnsi="Arial"/>
      <w:noProof w:val="0"/>
      <w:sz w:val="18"/>
      <w:szCs w:val="20"/>
      <w:lang w:val="en-GB"/>
    </w:rPr>
  </w:style>
  <w:style w:type="table" w:styleId="TableGrid">
    <w:name w:val="Table Grid"/>
    <w:basedOn w:val="TableNormal"/>
    <w:rsid w:val="0090034C"/>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0034C"/>
    <w:rPr>
      <w:rFonts w:ascii="Arial" w:eastAsia="SimSun" w:hAnsi="Arial" w:cs="Times New Roman"/>
      <w:kern w:val="0"/>
      <w:sz w:val="18"/>
      <w:szCs w:val="20"/>
      <w:lang w:val="en-GB" w:eastAsia="en-US"/>
    </w:rPr>
  </w:style>
  <w:style w:type="paragraph" w:styleId="BalloonText">
    <w:name w:val="Balloon Text"/>
    <w:basedOn w:val="Normal"/>
    <w:link w:val="BalloonTextChar"/>
    <w:uiPriority w:val="99"/>
    <w:semiHidden/>
    <w:unhideWhenUsed/>
    <w:rsid w:val="0090034C"/>
    <w:rPr>
      <w:sz w:val="18"/>
      <w:szCs w:val="18"/>
    </w:rPr>
  </w:style>
  <w:style w:type="character" w:customStyle="1" w:styleId="BalloonTextChar">
    <w:name w:val="Balloon Text Char"/>
    <w:basedOn w:val="DefaultParagraphFont"/>
    <w:link w:val="BalloonText"/>
    <w:uiPriority w:val="99"/>
    <w:semiHidden/>
    <w:rsid w:val="0090034C"/>
    <w:rPr>
      <w:rFonts w:ascii="Times New Roman" w:eastAsia="ＭＳ ゴシック" w:hAnsi="Times New Roman" w:cs="Times New Roman"/>
      <w:noProof/>
      <w:kern w:val="0"/>
      <w:sz w:val="18"/>
      <w:szCs w:val="18"/>
      <w:lang w:eastAsia="en-US"/>
    </w:rPr>
  </w:style>
  <w:style w:type="character" w:styleId="CommentReference">
    <w:name w:val="annotation reference"/>
    <w:basedOn w:val="DefaultParagraphFont"/>
    <w:uiPriority w:val="99"/>
    <w:semiHidden/>
    <w:unhideWhenUsed/>
    <w:rsid w:val="00CB10A1"/>
    <w:rPr>
      <w:sz w:val="21"/>
      <w:szCs w:val="21"/>
    </w:rPr>
  </w:style>
  <w:style w:type="paragraph" w:styleId="CommentText">
    <w:name w:val="annotation text"/>
    <w:basedOn w:val="Normal"/>
    <w:link w:val="CommentTextChar"/>
    <w:uiPriority w:val="99"/>
    <w:semiHidden/>
    <w:unhideWhenUsed/>
    <w:rsid w:val="00CB10A1"/>
  </w:style>
  <w:style w:type="character" w:customStyle="1" w:styleId="CommentTextChar">
    <w:name w:val="Comment Text Char"/>
    <w:basedOn w:val="DefaultParagraphFont"/>
    <w:link w:val="CommentText"/>
    <w:uiPriority w:val="99"/>
    <w:semiHidden/>
    <w:rsid w:val="00CB10A1"/>
    <w:rPr>
      <w:rFonts w:ascii="Times New Roman" w:eastAsia="ＭＳ ゴシック" w:hAnsi="Times New Roman" w:cs="Times New Roman"/>
      <w:noProof/>
      <w:kern w:val="0"/>
      <w:sz w:val="24"/>
      <w:szCs w:val="24"/>
      <w:lang w:eastAsia="en-US"/>
    </w:rPr>
  </w:style>
  <w:style w:type="paragraph" w:styleId="CommentSubject">
    <w:name w:val="annotation subject"/>
    <w:basedOn w:val="CommentText"/>
    <w:next w:val="CommentText"/>
    <w:link w:val="CommentSubjectChar"/>
    <w:uiPriority w:val="99"/>
    <w:semiHidden/>
    <w:unhideWhenUsed/>
    <w:rsid w:val="00CB10A1"/>
    <w:rPr>
      <w:b/>
      <w:bCs/>
    </w:rPr>
  </w:style>
  <w:style w:type="character" w:customStyle="1" w:styleId="CommentSubjectChar">
    <w:name w:val="Comment Subject Char"/>
    <w:basedOn w:val="CommentTextChar"/>
    <w:link w:val="CommentSubject"/>
    <w:uiPriority w:val="99"/>
    <w:semiHidden/>
    <w:rsid w:val="00CB10A1"/>
    <w:rPr>
      <w:rFonts w:ascii="Times New Roman" w:eastAsia="ＭＳ ゴシック" w:hAnsi="Times New Roman" w:cs="Times New Roman"/>
      <w:b/>
      <w:bCs/>
      <w:noProof/>
      <w:kern w:val="0"/>
      <w:sz w:val="24"/>
      <w:szCs w:val="24"/>
      <w:lang w:eastAsia="en-US"/>
    </w:rPr>
  </w:style>
  <w:style w:type="paragraph" w:customStyle="1" w:styleId="TH">
    <w:name w:val="TH"/>
    <w:basedOn w:val="Normal"/>
    <w:link w:val="THChar"/>
    <w:rsid w:val="00246150"/>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en-GB"/>
    </w:rPr>
  </w:style>
  <w:style w:type="character" w:customStyle="1" w:styleId="THChar">
    <w:name w:val="TH Char"/>
    <w:link w:val="TH"/>
    <w:rsid w:val="00246150"/>
    <w:rPr>
      <w:rFonts w:ascii="Arial" w:eastAsia="Times New Roman" w:hAnsi="Arial" w:cs="Times New Roman"/>
      <w:b/>
      <w:kern w:val="0"/>
      <w:sz w:val="20"/>
      <w:szCs w:val="20"/>
      <w:lang w:val="en-GB" w:eastAsia="en-GB"/>
    </w:rPr>
  </w:style>
  <w:style w:type="character" w:customStyle="1" w:styleId="TAHCar">
    <w:name w:val="TAH Car"/>
    <w:link w:val="TAH"/>
    <w:rsid w:val="00246150"/>
    <w:rPr>
      <w:rFonts w:ascii="Arial" w:eastAsia="SimSun" w:hAnsi="Arial" w:cs="Times New Roman"/>
      <w:b/>
      <w:kern w:val="0"/>
      <w:sz w:val="18"/>
      <w:szCs w:val="20"/>
      <w:lang w:val="en-GB" w:eastAsia="en-US"/>
    </w:rPr>
  </w:style>
  <w:style w:type="character" w:customStyle="1" w:styleId="ZGSM">
    <w:name w:val="ZGSM"/>
    <w:rsid w:val="00DA3E0B"/>
  </w:style>
  <w:style w:type="paragraph" w:customStyle="1" w:styleId="ZT">
    <w:name w:val="ZT"/>
    <w:rsid w:val="00DA3E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Revision">
    <w:name w:val="Revision"/>
    <w:hidden/>
    <w:uiPriority w:val="99"/>
    <w:semiHidden/>
    <w:rsid w:val="00EC71E4"/>
    <w:rPr>
      <w:rFonts w:ascii="Times New Roman" w:eastAsia="ＭＳ ゴシック" w:hAnsi="Times New Roman" w:cs="Times New Roman"/>
      <w:noProof/>
      <w:kern w:val="0"/>
      <w:sz w:val="24"/>
      <w:szCs w:val="24"/>
      <w:lang w:eastAsia="en-US"/>
    </w:rPr>
  </w:style>
  <w:style w:type="paragraph" w:styleId="BodyText">
    <w:name w:val="Body Text"/>
    <w:aliases w:val="bt"/>
    <w:basedOn w:val="Normal"/>
    <w:link w:val="BodyTextChar"/>
    <w:uiPriority w:val="99"/>
    <w:rsid w:val="0009033C"/>
    <w:pPr>
      <w:spacing w:after="120"/>
      <w:ind w:left="1440" w:hanging="1440"/>
      <w:jc w:val="both"/>
    </w:pPr>
    <w:rPr>
      <w:rFonts w:ascii="Times" w:eastAsia="Batang" w:hAnsi="Times"/>
      <w:noProof w:val="0"/>
      <w:sz w:val="20"/>
      <w:lang w:val="en-GB"/>
    </w:rPr>
  </w:style>
  <w:style w:type="character" w:customStyle="1" w:styleId="BodyTextChar">
    <w:name w:val="Body Text Char"/>
    <w:aliases w:val="bt Char"/>
    <w:basedOn w:val="DefaultParagraphFont"/>
    <w:link w:val="BodyText"/>
    <w:uiPriority w:val="99"/>
    <w:rsid w:val="0009033C"/>
    <w:rPr>
      <w:rFonts w:ascii="Times" w:eastAsia="Batang" w:hAnsi="Times" w:cs="Times New Roman"/>
      <w:kern w:val="0"/>
      <w:sz w:val="20"/>
      <w:szCs w:val="24"/>
      <w:lang w:val="en-GB" w:eastAsia="en-US"/>
    </w:rPr>
  </w:style>
  <w:style w:type="paragraph" w:styleId="DocumentMap">
    <w:name w:val="Document Map"/>
    <w:basedOn w:val="Normal"/>
    <w:link w:val="DocumentMapChar"/>
    <w:uiPriority w:val="99"/>
    <w:semiHidden/>
    <w:unhideWhenUsed/>
    <w:rsid w:val="009E696B"/>
    <w:rPr>
      <w:rFonts w:ascii="MS UI Gothic" w:eastAsia="MS UI Gothic"/>
      <w:sz w:val="18"/>
      <w:szCs w:val="18"/>
    </w:rPr>
  </w:style>
  <w:style w:type="character" w:customStyle="1" w:styleId="DocumentMapChar">
    <w:name w:val="Document Map Char"/>
    <w:basedOn w:val="DefaultParagraphFont"/>
    <w:link w:val="DocumentMap"/>
    <w:uiPriority w:val="99"/>
    <w:semiHidden/>
    <w:rsid w:val="009E696B"/>
    <w:rPr>
      <w:rFonts w:ascii="MS UI Gothic" w:eastAsia="MS UI Gothic" w:hAnsi="Times New Roman" w:cs="Times New Roman"/>
      <w:noProof/>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939099">
      <w:bodyDiv w:val="1"/>
      <w:marLeft w:val="0"/>
      <w:marRight w:val="0"/>
      <w:marTop w:val="0"/>
      <w:marBottom w:val="0"/>
      <w:divBdr>
        <w:top w:val="none" w:sz="0" w:space="0" w:color="auto"/>
        <w:left w:val="none" w:sz="0" w:space="0" w:color="auto"/>
        <w:bottom w:val="none" w:sz="0" w:space="0" w:color="auto"/>
        <w:right w:val="none" w:sz="0" w:space="0" w:color="auto"/>
      </w:divBdr>
    </w:div>
    <w:div w:id="139616968">
      <w:bodyDiv w:val="1"/>
      <w:marLeft w:val="0"/>
      <w:marRight w:val="0"/>
      <w:marTop w:val="0"/>
      <w:marBottom w:val="0"/>
      <w:divBdr>
        <w:top w:val="none" w:sz="0" w:space="0" w:color="auto"/>
        <w:left w:val="none" w:sz="0" w:space="0" w:color="auto"/>
        <w:bottom w:val="none" w:sz="0" w:space="0" w:color="auto"/>
        <w:right w:val="none" w:sz="0" w:space="0" w:color="auto"/>
      </w:divBdr>
      <w:divsChild>
        <w:div w:id="183637337">
          <w:marLeft w:val="994"/>
          <w:marRight w:val="0"/>
          <w:marTop w:val="96"/>
          <w:marBottom w:val="0"/>
          <w:divBdr>
            <w:top w:val="none" w:sz="0" w:space="0" w:color="auto"/>
            <w:left w:val="none" w:sz="0" w:space="0" w:color="auto"/>
            <w:bottom w:val="none" w:sz="0" w:space="0" w:color="auto"/>
            <w:right w:val="none" w:sz="0" w:space="0" w:color="auto"/>
          </w:divBdr>
        </w:div>
      </w:divsChild>
    </w:div>
    <w:div w:id="177352676">
      <w:bodyDiv w:val="1"/>
      <w:marLeft w:val="0"/>
      <w:marRight w:val="0"/>
      <w:marTop w:val="0"/>
      <w:marBottom w:val="0"/>
      <w:divBdr>
        <w:top w:val="none" w:sz="0" w:space="0" w:color="auto"/>
        <w:left w:val="none" w:sz="0" w:space="0" w:color="auto"/>
        <w:bottom w:val="none" w:sz="0" w:space="0" w:color="auto"/>
        <w:right w:val="none" w:sz="0" w:space="0" w:color="auto"/>
      </w:divBdr>
      <w:divsChild>
        <w:div w:id="1318655551">
          <w:marLeft w:val="994"/>
          <w:marRight w:val="0"/>
          <w:marTop w:val="96"/>
          <w:marBottom w:val="0"/>
          <w:divBdr>
            <w:top w:val="none" w:sz="0" w:space="0" w:color="auto"/>
            <w:left w:val="none" w:sz="0" w:space="0" w:color="auto"/>
            <w:bottom w:val="none" w:sz="0" w:space="0" w:color="auto"/>
            <w:right w:val="none" w:sz="0" w:space="0" w:color="auto"/>
          </w:divBdr>
        </w:div>
      </w:divsChild>
    </w:div>
    <w:div w:id="652637505">
      <w:bodyDiv w:val="1"/>
      <w:marLeft w:val="0"/>
      <w:marRight w:val="0"/>
      <w:marTop w:val="0"/>
      <w:marBottom w:val="0"/>
      <w:divBdr>
        <w:top w:val="none" w:sz="0" w:space="0" w:color="auto"/>
        <w:left w:val="none" w:sz="0" w:space="0" w:color="auto"/>
        <w:bottom w:val="none" w:sz="0" w:space="0" w:color="auto"/>
        <w:right w:val="none" w:sz="0" w:space="0" w:color="auto"/>
      </w:divBdr>
      <w:divsChild>
        <w:div w:id="1770202846">
          <w:marLeft w:val="547"/>
          <w:marRight w:val="0"/>
          <w:marTop w:val="0"/>
          <w:marBottom w:val="0"/>
          <w:divBdr>
            <w:top w:val="none" w:sz="0" w:space="0" w:color="auto"/>
            <w:left w:val="none" w:sz="0" w:space="0" w:color="auto"/>
            <w:bottom w:val="none" w:sz="0" w:space="0" w:color="auto"/>
            <w:right w:val="none" w:sz="0" w:space="0" w:color="auto"/>
          </w:divBdr>
        </w:div>
        <w:div w:id="389578389">
          <w:marLeft w:val="547"/>
          <w:marRight w:val="0"/>
          <w:marTop w:val="0"/>
          <w:marBottom w:val="0"/>
          <w:divBdr>
            <w:top w:val="none" w:sz="0" w:space="0" w:color="auto"/>
            <w:left w:val="none" w:sz="0" w:space="0" w:color="auto"/>
            <w:bottom w:val="none" w:sz="0" w:space="0" w:color="auto"/>
            <w:right w:val="none" w:sz="0" w:space="0" w:color="auto"/>
          </w:divBdr>
        </w:div>
        <w:div w:id="1046560180">
          <w:marLeft w:val="1166"/>
          <w:marRight w:val="0"/>
          <w:marTop w:val="0"/>
          <w:marBottom w:val="0"/>
          <w:divBdr>
            <w:top w:val="none" w:sz="0" w:space="0" w:color="auto"/>
            <w:left w:val="none" w:sz="0" w:space="0" w:color="auto"/>
            <w:bottom w:val="none" w:sz="0" w:space="0" w:color="auto"/>
            <w:right w:val="none" w:sz="0" w:space="0" w:color="auto"/>
          </w:divBdr>
        </w:div>
        <w:div w:id="521362973">
          <w:marLeft w:val="1800"/>
          <w:marRight w:val="0"/>
          <w:marTop w:val="0"/>
          <w:marBottom w:val="0"/>
          <w:divBdr>
            <w:top w:val="none" w:sz="0" w:space="0" w:color="auto"/>
            <w:left w:val="none" w:sz="0" w:space="0" w:color="auto"/>
            <w:bottom w:val="none" w:sz="0" w:space="0" w:color="auto"/>
            <w:right w:val="none" w:sz="0" w:space="0" w:color="auto"/>
          </w:divBdr>
        </w:div>
        <w:div w:id="955597644">
          <w:marLeft w:val="1800"/>
          <w:marRight w:val="0"/>
          <w:marTop w:val="0"/>
          <w:marBottom w:val="0"/>
          <w:divBdr>
            <w:top w:val="none" w:sz="0" w:space="0" w:color="auto"/>
            <w:left w:val="none" w:sz="0" w:space="0" w:color="auto"/>
            <w:bottom w:val="none" w:sz="0" w:space="0" w:color="auto"/>
            <w:right w:val="none" w:sz="0" w:space="0" w:color="auto"/>
          </w:divBdr>
        </w:div>
        <w:div w:id="2105297586">
          <w:marLeft w:val="1800"/>
          <w:marRight w:val="0"/>
          <w:marTop w:val="0"/>
          <w:marBottom w:val="0"/>
          <w:divBdr>
            <w:top w:val="none" w:sz="0" w:space="0" w:color="auto"/>
            <w:left w:val="none" w:sz="0" w:space="0" w:color="auto"/>
            <w:bottom w:val="none" w:sz="0" w:space="0" w:color="auto"/>
            <w:right w:val="none" w:sz="0" w:space="0" w:color="auto"/>
          </w:divBdr>
        </w:div>
        <w:div w:id="33699367">
          <w:marLeft w:val="1166"/>
          <w:marRight w:val="0"/>
          <w:marTop w:val="0"/>
          <w:marBottom w:val="0"/>
          <w:divBdr>
            <w:top w:val="none" w:sz="0" w:space="0" w:color="auto"/>
            <w:left w:val="none" w:sz="0" w:space="0" w:color="auto"/>
            <w:bottom w:val="none" w:sz="0" w:space="0" w:color="auto"/>
            <w:right w:val="none" w:sz="0" w:space="0" w:color="auto"/>
          </w:divBdr>
        </w:div>
        <w:div w:id="651250022">
          <w:marLeft w:val="1800"/>
          <w:marRight w:val="0"/>
          <w:marTop w:val="0"/>
          <w:marBottom w:val="0"/>
          <w:divBdr>
            <w:top w:val="none" w:sz="0" w:space="0" w:color="auto"/>
            <w:left w:val="none" w:sz="0" w:space="0" w:color="auto"/>
            <w:bottom w:val="none" w:sz="0" w:space="0" w:color="auto"/>
            <w:right w:val="none" w:sz="0" w:space="0" w:color="auto"/>
          </w:divBdr>
        </w:div>
        <w:div w:id="645401282">
          <w:marLeft w:val="1166"/>
          <w:marRight w:val="0"/>
          <w:marTop w:val="0"/>
          <w:marBottom w:val="0"/>
          <w:divBdr>
            <w:top w:val="none" w:sz="0" w:space="0" w:color="auto"/>
            <w:left w:val="none" w:sz="0" w:space="0" w:color="auto"/>
            <w:bottom w:val="none" w:sz="0" w:space="0" w:color="auto"/>
            <w:right w:val="none" w:sz="0" w:space="0" w:color="auto"/>
          </w:divBdr>
        </w:div>
        <w:div w:id="2036691589">
          <w:marLeft w:val="1800"/>
          <w:marRight w:val="0"/>
          <w:marTop w:val="0"/>
          <w:marBottom w:val="0"/>
          <w:divBdr>
            <w:top w:val="none" w:sz="0" w:space="0" w:color="auto"/>
            <w:left w:val="none" w:sz="0" w:space="0" w:color="auto"/>
            <w:bottom w:val="none" w:sz="0" w:space="0" w:color="auto"/>
            <w:right w:val="none" w:sz="0" w:space="0" w:color="auto"/>
          </w:divBdr>
        </w:div>
        <w:div w:id="1241598628">
          <w:marLeft w:val="1800"/>
          <w:marRight w:val="0"/>
          <w:marTop w:val="0"/>
          <w:marBottom w:val="0"/>
          <w:divBdr>
            <w:top w:val="none" w:sz="0" w:space="0" w:color="auto"/>
            <w:left w:val="none" w:sz="0" w:space="0" w:color="auto"/>
            <w:bottom w:val="none" w:sz="0" w:space="0" w:color="auto"/>
            <w:right w:val="none" w:sz="0" w:space="0" w:color="auto"/>
          </w:divBdr>
        </w:div>
        <w:div w:id="1807232623">
          <w:marLeft w:val="1166"/>
          <w:marRight w:val="0"/>
          <w:marTop w:val="0"/>
          <w:marBottom w:val="0"/>
          <w:divBdr>
            <w:top w:val="none" w:sz="0" w:space="0" w:color="auto"/>
            <w:left w:val="none" w:sz="0" w:space="0" w:color="auto"/>
            <w:bottom w:val="none" w:sz="0" w:space="0" w:color="auto"/>
            <w:right w:val="none" w:sz="0" w:space="0" w:color="auto"/>
          </w:divBdr>
        </w:div>
        <w:div w:id="985091854">
          <w:marLeft w:val="1166"/>
          <w:marRight w:val="0"/>
          <w:marTop w:val="0"/>
          <w:marBottom w:val="0"/>
          <w:divBdr>
            <w:top w:val="none" w:sz="0" w:space="0" w:color="auto"/>
            <w:left w:val="none" w:sz="0" w:space="0" w:color="auto"/>
            <w:bottom w:val="none" w:sz="0" w:space="0" w:color="auto"/>
            <w:right w:val="none" w:sz="0" w:space="0" w:color="auto"/>
          </w:divBdr>
        </w:div>
        <w:div w:id="1786004469">
          <w:marLeft w:val="1166"/>
          <w:marRight w:val="0"/>
          <w:marTop w:val="0"/>
          <w:marBottom w:val="0"/>
          <w:divBdr>
            <w:top w:val="none" w:sz="0" w:space="0" w:color="auto"/>
            <w:left w:val="none" w:sz="0" w:space="0" w:color="auto"/>
            <w:bottom w:val="none" w:sz="0" w:space="0" w:color="auto"/>
            <w:right w:val="none" w:sz="0" w:space="0" w:color="auto"/>
          </w:divBdr>
        </w:div>
      </w:divsChild>
    </w:div>
    <w:div w:id="834808574">
      <w:bodyDiv w:val="1"/>
      <w:marLeft w:val="0"/>
      <w:marRight w:val="0"/>
      <w:marTop w:val="0"/>
      <w:marBottom w:val="0"/>
      <w:divBdr>
        <w:top w:val="none" w:sz="0" w:space="0" w:color="auto"/>
        <w:left w:val="none" w:sz="0" w:space="0" w:color="auto"/>
        <w:bottom w:val="none" w:sz="0" w:space="0" w:color="auto"/>
        <w:right w:val="none" w:sz="0" w:space="0" w:color="auto"/>
      </w:divBdr>
      <w:divsChild>
        <w:div w:id="1404989055">
          <w:marLeft w:val="994"/>
          <w:marRight w:val="0"/>
          <w:marTop w:val="96"/>
          <w:marBottom w:val="0"/>
          <w:divBdr>
            <w:top w:val="none" w:sz="0" w:space="0" w:color="auto"/>
            <w:left w:val="none" w:sz="0" w:space="0" w:color="auto"/>
            <w:bottom w:val="none" w:sz="0" w:space="0" w:color="auto"/>
            <w:right w:val="none" w:sz="0" w:space="0" w:color="auto"/>
          </w:divBdr>
        </w:div>
        <w:div w:id="303855315">
          <w:marLeft w:val="1541"/>
          <w:marRight w:val="0"/>
          <w:marTop w:val="96"/>
          <w:marBottom w:val="0"/>
          <w:divBdr>
            <w:top w:val="none" w:sz="0" w:space="0" w:color="auto"/>
            <w:left w:val="none" w:sz="0" w:space="0" w:color="auto"/>
            <w:bottom w:val="none" w:sz="0" w:space="0" w:color="auto"/>
            <w:right w:val="none" w:sz="0" w:space="0" w:color="auto"/>
          </w:divBdr>
        </w:div>
      </w:divsChild>
    </w:div>
    <w:div w:id="999313049">
      <w:bodyDiv w:val="1"/>
      <w:marLeft w:val="0"/>
      <w:marRight w:val="0"/>
      <w:marTop w:val="0"/>
      <w:marBottom w:val="0"/>
      <w:divBdr>
        <w:top w:val="none" w:sz="0" w:space="0" w:color="auto"/>
        <w:left w:val="none" w:sz="0" w:space="0" w:color="auto"/>
        <w:bottom w:val="none" w:sz="0" w:space="0" w:color="auto"/>
        <w:right w:val="none" w:sz="0" w:space="0" w:color="auto"/>
      </w:divBdr>
    </w:div>
    <w:div w:id="1160653161">
      <w:bodyDiv w:val="1"/>
      <w:marLeft w:val="0"/>
      <w:marRight w:val="0"/>
      <w:marTop w:val="0"/>
      <w:marBottom w:val="0"/>
      <w:divBdr>
        <w:top w:val="none" w:sz="0" w:space="0" w:color="auto"/>
        <w:left w:val="none" w:sz="0" w:space="0" w:color="auto"/>
        <w:bottom w:val="none" w:sz="0" w:space="0" w:color="auto"/>
        <w:right w:val="none" w:sz="0" w:space="0" w:color="auto"/>
      </w:divBdr>
      <w:divsChild>
        <w:div w:id="1343822044">
          <w:marLeft w:val="994"/>
          <w:marRight w:val="0"/>
          <w:marTop w:val="96"/>
          <w:marBottom w:val="0"/>
          <w:divBdr>
            <w:top w:val="none" w:sz="0" w:space="0" w:color="auto"/>
            <w:left w:val="none" w:sz="0" w:space="0" w:color="auto"/>
            <w:bottom w:val="none" w:sz="0" w:space="0" w:color="auto"/>
            <w:right w:val="none" w:sz="0" w:space="0" w:color="auto"/>
          </w:divBdr>
        </w:div>
      </w:divsChild>
    </w:div>
    <w:div w:id="1244602298">
      <w:bodyDiv w:val="1"/>
      <w:marLeft w:val="0"/>
      <w:marRight w:val="0"/>
      <w:marTop w:val="0"/>
      <w:marBottom w:val="0"/>
      <w:divBdr>
        <w:top w:val="none" w:sz="0" w:space="0" w:color="auto"/>
        <w:left w:val="none" w:sz="0" w:space="0" w:color="auto"/>
        <w:bottom w:val="none" w:sz="0" w:space="0" w:color="auto"/>
        <w:right w:val="none" w:sz="0" w:space="0" w:color="auto"/>
      </w:divBdr>
    </w:div>
    <w:div w:id="1482848942">
      <w:bodyDiv w:val="1"/>
      <w:marLeft w:val="0"/>
      <w:marRight w:val="0"/>
      <w:marTop w:val="0"/>
      <w:marBottom w:val="0"/>
      <w:divBdr>
        <w:top w:val="none" w:sz="0" w:space="0" w:color="auto"/>
        <w:left w:val="none" w:sz="0" w:space="0" w:color="auto"/>
        <w:bottom w:val="none" w:sz="0" w:space="0" w:color="auto"/>
        <w:right w:val="none" w:sz="0" w:space="0" w:color="auto"/>
      </w:divBdr>
      <w:divsChild>
        <w:div w:id="789785068">
          <w:marLeft w:val="994"/>
          <w:marRight w:val="0"/>
          <w:marTop w:val="96"/>
          <w:marBottom w:val="0"/>
          <w:divBdr>
            <w:top w:val="none" w:sz="0" w:space="0" w:color="auto"/>
            <w:left w:val="none" w:sz="0" w:space="0" w:color="auto"/>
            <w:bottom w:val="none" w:sz="0" w:space="0" w:color="auto"/>
            <w:right w:val="none" w:sz="0" w:space="0" w:color="auto"/>
          </w:divBdr>
        </w:div>
      </w:divsChild>
    </w:div>
    <w:div w:id="1680808022">
      <w:bodyDiv w:val="1"/>
      <w:marLeft w:val="0"/>
      <w:marRight w:val="0"/>
      <w:marTop w:val="0"/>
      <w:marBottom w:val="0"/>
      <w:divBdr>
        <w:top w:val="none" w:sz="0" w:space="0" w:color="auto"/>
        <w:left w:val="none" w:sz="0" w:space="0" w:color="auto"/>
        <w:bottom w:val="none" w:sz="0" w:space="0" w:color="auto"/>
        <w:right w:val="none" w:sz="0" w:space="0" w:color="auto"/>
      </w:divBdr>
      <w:divsChild>
        <w:div w:id="2126193812">
          <w:marLeft w:val="1541"/>
          <w:marRight w:val="0"/>
          <w:marTop w:val="96"/>
          <w:marBottom w:val="0"/>
          <w:divBdr>
            <w:top w:val="none" w:sz="0" w:space="0" w:color="auto"/>
            <w:left w:val="none" w:sz="0" w:space="0" w:color="auto"/>
            <w:bottom w:val="none" w:sz="0" w:space="0" w:color="auto"/>
            <w:right w:val="none" w:sz="0" w:space="0" w:color="auto"/>
          </w:divBdr>
        </w:div>
      </w:divsChild>
    </w:div>
    <w:div w:id="1765612816">
      <w:bodyDiv w:val="1"/>
      <w:marLeft w:val="0"/>
      <w:marRight w:val="0"/>
      <w:marTop w:val="0"/>
      <w:marBottom w:val="0"/>
      <w:divBdr>
        <w:top w:val="none" w:sz="0" w:space="0" w:color="auto"/>
        <w:left w:val="none" w:sz="0" w:space="0" w:color="auto"/>
        <w:bottom w:val="none" w:sz="0" w:space="0" w:color="auto"/>
        <w:right w:val="none" w:sz="0" w:space="0" w:color="auto"/>
      </w:divBdr>
      <w:divsChild>
        <w:div w:id="1997489757">
          <w:marLeft w:val="418"/>
          <w:marRight w:val="0"/>
          <w:marTop w:val="86"/>
          <w:marBottom w:val="0"/>
          <w:divBdr>
            <w:top w:val="none" w:sz="0" w:space="0" w:color="auto"/>
            <w:left w:val="none" w:sz="0" w:space="0" w:color="auto"/>
            <w:bottom w:val="none" w:sz="0" w:space="0" w:color="auto"/>
            <w:right w:val="none" w:sz="0" w:space="0" w:color="auto"/>
          </w:divBdr>
        </w:div>
        <w:div w:id="1130827679">
          <w:marLeft w:val="418"/>
          <w:marRight w:val="0"/>
          <w:marTop w:val="86"/>
          <w:marBottom w:val="0"/>
          <w:divBdr>
            <w:top w:val="none" w:sz="0" w:space="0" w:color="auto"/>
            <w:left w:val="none" w:sz="0" w:space="0" w:color="auto"/>
            <w:bottom w:val="none" w:sz="0" w:space="0" w:color="auto"/>
            <w:right w:val="none" w:sz="0" w:space="0" w:color="auto"/>
          </w:divBdr>
        </w:div>
        <w:div w:id="1545143122">
          <w:marLeft w:val="706"/>
          <w:marRight w:val="0"/>
          <w:marTop w:val="86"/>
          <w:marBottom w:val="0"/>
          <w:divBdr>
            <w:top w:val="none" w:sz="0" w:space="0" w:color="auto"/>
            <w:left w:val="none" w:sz="0" w:space="0" w:color="auto"/>
            <w:bottom w:val="none" w:sz="0" w:space="0" w:color="auto"/>
            <w:right w:val="none" w:sz="0" w:space="0" w:color="auto"/>
          </w:divBdr>
        </w:div>
        <w:div w:id="1967814346">
          <w:marLeft w:val="979"/>
          <w:marRight w:val="0"/>
          <w:marTop w:val="77"/>
          <w:marBottom w:val="0"/>
          <w:divBdr>
            <w:top w:val="none" w:sz="0" w:space="0" w:color="auto"/>
            <w:left w:val="none" w:sz="0" w:space="0" w:color="auto"/>
            <w:bottom w:val="none" w:sz="0" w:space="0" w:color="auto"/>
            <w:right w:val="none" w:sz="0" w:space="0" w:color="auto"/>
          </w:divBdr>
        </w:div>
        <w:div w:id="1238437102">
          <w:marLeft w:val="979"/>
          <w:marRight w:val="0"/>
          <w:marTop w:val="77"/>
          <w:marBottom w:val="0"/>
          <w:divBdr>
            <w:top w:val="none" w:sz="0" w:space="0" w:color="auto"/>
            <w:left w:val="none" w:sz="0" w:space="0" w:color="auto"/>
            <w:bottom w:val="none" w:sz="0" w:space="0" w:color="auto"/>
            <w:right w:val="none" w:sz="0" w:space="0" w:color="auto"/>
          </w:divBdr>
        </w:div>
        <w:div w:id="21712378">
          <w:marLeft w:val="706"/>
          <w:marRight w:val="0"/>
          <w:marTop w:val="86"/>
          <w:marBottom w:val="0"/>
          <w:divBdr>
            <w:top w:val="none" w:sz="0" w:space="0" w:color="auto"/>
            <w:left w:val="none" w:sz="0" w:space="0" w:color="auto"/>
            <w:bottom w:val="none" w:sz="0" w:space="0" w:color="auto"/>
            <w:right w:val="none" w:sz="0" w:space="0" w:color="auto"/>
          </w:divBdr>
        </w:div>
        <w:div w:id="707755176">
          <w:marLeft w:val="979"/>
          <w:marRight w:val="0"/>
          <w:marTop w:val="77"/>
          <w:marBottom w:val="0"/>
          <w:divBdr>
            <w:top w:val="none" w:sz="0" w:space="0" w:color="auto"/>
            <w:left w:val="none" w:sz="0" w:space="0" w:color="auto"/>
            <w:bottom w:val="none" w:sz="0" w:space="0" w:color="auto"/>
            <w:right w:val="none" w:sz="0" w:space="0" w:color="auto"/>
          </w:divBdr>
        </w:div>
        <w:div w:id="1545602781">
          <w:marLeft w:val="418"/>
          <w:marRight w:val="0"/>
          <w:marTop w:val="86"/>
          <w:marBottom w:val="0"/>
          <w:divBdr>
            <w:top w:val="none" w:sz="0" w:space="0" w:color="auto"/>
            <w:left w:val="none" w:sz="0" w:space="0" w:color="auto"/>
            <w:bottom w:val="none" w:sz="0" w:space="0" w:color="auto"/>
            <w:right w:val="none" w:sz="0" w:space="0" w:color="auto"/>
          </w:divBdr>
        </w:div>
        <w:div w:id="426921919">
          <w:marLeft w:val="418"/>
          <w:marRight w:val="0"/>
          <w:marTop w:val="86"/>
          <w:marBottom w:val="0"/>
          <w:divBdr>
            <w:top w:val="none" w:sz="0" w:space="0" w:color="auto"/>
            <w:left w:val="none" w:sz="0" w:space="0" w:color="auto"/>
            <w:bottom w:val="none" w:sz="0" w:space="0" w:color="auto"/>
            <w:right w:val="none" w:sz="0" w:space="0" w:color="auto"/>
          </w:divBdr>
        </w:div>
      </w:divsChild>
    </w:div>
    <w:div w:id="1939168021">
      <w:bodyDiv w:val="1"/>
      <w:marLeft w:val="0"/>
      <w:marRight w:val="0"/>
      <w:marTop w:val="0"/>
      <w:marBottom w:val="0"/>
      <w:divBdr>
        <w:top w:val="none" w:sz="0" w:space="0" w:color="auto"/>
        <w:left w:val="none" w:sz="0" w:space="0" w:color="auto"/>
        <w:bottom w:val="none" w:sz="0" w:space="0" w:color="auto"/>
        <w:right w:val="none" w:sz="0" w:space="0" w:color="auto"/>
      </w:divBdr>
      <w:divsChild>
        <w:div w:id="1085804253">
          <w:marLeft w:val="547"/>
          <w:marRight w:val="0"/>
          <w:marTop w:val="0"/>
          <w:marBottom w:val="0"/>
          <w:divBdr>
            <w:top w:val="none" w:sz="0" w:space="0" w:color="auto"/>
            <w:left w:val="none" w:sz="0" w:space="0" w:color="auto"/>
            <w:bottom w:val="none" w:sz="0" w:space="0" w:color="auto"/>
            <w:right w:val="none" w:sz="0" w:space="0" w:color="auto"/>
          </w:divBdr>
        </w:div>
        <w:div w:id="236787963">
          <w:marLeft w:val="1166"/>
          <w:marRight w:val="0"/>
          <w:marTop w:val="0"/>
          <w:marBottom w:val="0"/>
          <w:divBdr>
            <w:top w:val="none" w:sz="0" w:space="0" w:color="auto"/>
            <w:left w:val="none" w:sz="0" w:space="0" w:color="auto"/>
            <w:bottom w:val="none" w:sz="0" w:space="0" w:color="auto"/>
            <w:right w:val="none" w:sz="0" w:space="0" w:color="auto"/>
          </w:divBdr>
        </w:div>
        <w:div w:id="815805299">
          <w:marLeft w:val="1166"/>
          <w:marRight w:val="0"/>
          <w:marTop w:val="0"/>
          <w:marBottom w:val="0"/>
          <w:divBdr>
            <w:top w:val="none" w:sz="0" w:space="0" w:color="auto"/>
            <w:left w:val="none" w:sz="0" w:space="0" w:color="auto"/>
            <w:bottom w:val="none" w:sz="0" w:space="0" w:color="auto"/>
            <w:right w:val="none" w:sz="0" w:space="0" w:color="auto"/>
          </w:divBdr>
        </w:div>
        <w:div w:id="142345450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5CE6BA0-FDB0-4DDE-B64D-AD1FEE12A28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445917c43f9bd0d866974e7c168427ce">
  <xsd:schema xmlns:xsd="http://www.w3.org/2001/XMLSchema" xmlns:xs="http://www.w3.org/2001/XMLSchema" xmlns:p="http://schemas.microsoft.com/office/2006/metadata/properties" xmlns:ns2="b99d8371-7959-447c-b1e6-b32e64889764" targetNamespace="http://schemas.microsoft.com/office/2006/metadata/properties" ma:root="true" ma:fieldsID="112cd612129217dda944a7dff2aaa3b1" ns2:_="">
    <xsd:import namespace="b99d8371-7959-447c-b1e6-b32e6488976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F1065-1018-428B-9335-61C1DBA19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33109-D794-4890-8777-035999367E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761B80-61E5-4EE0-848F-2C506055F11B}">
  <ds:schemaRefs>
    <ds:schemaRef ds:uri="http://schemas.microsoft.com/sharepoint/v3/contenttype/forms"/>
  </ds:schemaRefs>
</ds:datastoreItem>
</file>

<file path=customXml/itemProps4.xml><?xml version="1.0" encoding="utf-8"?>
<ds:datastoreItem xmlns:ds="http://schemas.openxmlformats.org/officeDocument/2006/customXml" ds:itemID="{6FCF8A16-5F06-49B9-B0DA-A764E90F2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2207</Words>
  <Characters>12580</Characters>
  <Application>Microsoft Office Word</Application>
  <DocSecurity>0</DocSecurity>
  <Lines>104</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 DOCOMO, INC.</Company>
  <LinksUpToDate>false</LinksUpToDate>
  <CharactersWithSpaces>14758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Huiling</dc:creator>
  <cp:lastModifiedBy>Yuichi Kakishima</cp:lastModifiedBy>
  <cp:revision>3</cp:revision>
  <cp:lastPrinted>2016-05-09T02:40:00Z</cp:lastPrinted>
  <dcterms:created xsi:type="dcterms:W3CDTF">2016-10-01T00:53:00Z</dcterms:created>
  <dcterms:modified xsi:type="dcterms:W3CDTF">2016-10-01T00:55:00Z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0x010100D8CDC9662DE0CB4B963D73E2CE294E83</vt:lpwstr>
  </property>
</Properties>
</file>